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Bazuar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Ligjin</w:t>
      </w:r>
      <w:proofErr w:type="spellEnd"/>
      <w:r w:rsidRPr="008D3854">
        <w:rPr>
          <w:rFonts w:asciiTheme="minorHAnsi" w:hAnsiTheme="minorHAnsi" w:cstheme="minorHAnsi"/>
        </w:rPr>
        <w:t xml:space="preserve"> nr. 7703,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Republikën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Shqipërisë</w:t>
      </w:r>
      <w:proofErr w:type="spellEnd"/>
      <w:r w:rsidRPr="008D3854">
        <w:rPr>
          <w:rFonts w:asciiTheme="minorHAnsi" w:hAnsiTheme="minorHAnsi" w:cstheme="minorHAnsi"/>
        </w:rPr>
        <w:t xml:space="preserve">”,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ndryshuar</w:t>
      </w:r>
      <w:proofErr w:type="spellEnd"/>
      <w:r w:rsidRPr="008D3854">
        <w:rPr>
          <w:rFonts w:asciiTheme="minorHAnsi" w:hAnsiTheme="minorHAnsi" w:cstheme="minorHAnsi"/>
        </w:rPr>
        <w:t xml:space="preserve">, </w:t>
      </w:r>
      <w:proofErr w:type="spellStart"/>
      <w:r w:rsidRPr="008D3854">
        <w:rPr>
          <w:rFonts w:asciiTheme="minorHAnsi" w:hAnsiTheme="minorHAnsi" w:cstheme="minorHAnsi"/>
        </w:rPr>
        <w:t>neni</w:t>
      </w:r>
      <w:proofErr w:type="spellEnd"/>
      <w:r w:rsidRPr="008D3854">
        <w:rPr>
          <w:rFonts w:asciiTheme="minorHAnsi" w:hAnsiTheme="minorHAnsi" w:cstheme="minorHAnsi"/>
        </w:rPr>
        <w:t xml:space="preserve"> 75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VKA nr. 5,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14. 08. 2020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shtesa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ndryshime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Rregulloren</w:t>
      </w:r>
      <w:proofErr w:type="spellEnd"/>
      <w:r w:rsidRPr="008D3854">
        <w:rPr>
          <w:rFonts w:asciiTheme="minorHAnsi" w:hAnsiTheme="minorHAnsi" w:cstheme="minorHAnsi"/>
        </w:rPr>
        <w:t xml:space="preserve"> nr. 3/2,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26.02.2008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personelin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Institutit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Sigurimeve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”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sipas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Urdhrit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12200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  </w:t>
      </w:r>
      <w:r>
        <w:rPr>
          <w:rStyle w:val="normaltextrun"/>
          <w:rFonts w:asciiTheme="minorHAnsi" w:hAnsiTheme="minorHAnsi" w:cstheme="minorHAnsi"/>
          <w:color w:val="000000"/>
          <w:lang w:val="es-ES"/>
        </w:rPr>
        <w:t>04.12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.2024 </w:t>
      </w:r>
      <w:r w:rsidRPr="008D3854">
        <w:rPr>
          <w:rStyle w:val="normaltextrun"/>
          <w:rFonts w:asciiTheme="minorHAnsi" w:hAnsiTheme="minorHAnsi" w:cstheme="minorHAnsi"/>
          <w:color w:val="000000"/>
          <w:lang w:val="pt-BR"/>
        </w:rPr>
        <w:t>të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Drejtorit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Përgjithshëm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hapjen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procedurës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rekrutimit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personelit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nëpërmjet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konkurimit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hapur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shpall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vend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lirë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pune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: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ISSH </w:t>
      </w:r>
    </w:p>
    <w:p w:rsidR="003A1B1B" w:rsidRDefault="00315A62" w:rsidP="003A1B1B">
      <w:pPr>
        <w:rPr>
          <w:rStyle w:val="normaltextrun"/>
          <w:rFonts w:cstheme="minorHAnsi"/>
          <w:b/>
          <w:bCs/>
          <w:sz w:val="24"/>
          <w:szCs w:val="24"/>
          <w:lang w:val="it-IT"/>
        </w:rPr>
      </w:pPr>
      <w:r w:rsidRPr="00575C86">
        <w:rPr>
          <w:rStyle w:val="normaltextrun"/>
          <w:rFonts w:cstheme="minorHAnsi"/>
          <w:b/>
          <w:bCs/>
          <w:sz w:val="24"/>
          <w:szCs w:val="24"/>
          <w:lang w:val="it-IT"/>
        </w:rPr>
        <w:t xml:space="preserve">Drejtoria e </w:t>
      </w:r>
      <w:r w:rsidR="003A1B1B">
        <w:rPr>
          <w:rStyle w:val="normaltextrun"/>
          <w:rFonts w:cstheme="minorHAnsi"/>
          <w:b/>
          <w:bCs/>
          <w:sz w:val="24"/>
          <w:szCs w:val="24"/>
          <w:lang w:val="it-IT"/>
        </w:rPr>
        <w:t xml:space="preserve">Arkivit Qendror </w:t>
      </w:r>
    </w:p>
    <w:p w:rsidR="003A1B1B" w:rsidRDefault="00315A62" w:rsidP="003A1B1B">
      <w:pPr>
        <w:rPr>
          <w:rStyle w:val="normaltextrun"/>
          <w:rFonts w:cstheme="minorHAnsi"/>
          <w:b/>
          <w:bCs/>
          <w:sz w:val="24"/>
          <w:szCs w:val="24"/>
          <w:lang w:val="it-IT"/>
        </w:rPr>
      </w:pPr>
      <w:r>
        <w:rPr>
          <w:rStyle w:val="normaltextrun"/>
          <w:rFonts w:cstheme="minorHAnsi"/>
          <w:b/>
          <w:bCs/>
          <w:sz w:val="24"/>
          <w:szCs w:val="24"/>
          <w:lang w:val="it-IT"/>
        </w:rPr>
        <w:t>Dega e Çertifikimit të Bazës së të Dhënave dhe Peri</w:t>
      </w:r>
      <w:r w:rsidR="00CD4468">
        <w:rPr>
          <w:rStyle w:val="normaltextrun"/>
          <w:rFonts w:cstheme="minorHAnsi"/>
          <w:b/>
          <w:bCs/>
          <w:sz w:val="24"/>
          <w:szCs w:val="24"/>
          <w:lang w:val="it-IT"/>
        </w:rPr>
        <w:t>u</w:t>
      </w:r>
      <w:r>
        <w:rPr>
          <w:rStyle w:val="normaltextrun"/>
          <w:rFonts w:cstheme="minorHAnsi"/>
          <w:b/>
          <w:bCs/>
          <w:sz w:val="24"/>
          <w:szCs w:val="24"/>
          <w:lang w:val="it-IT"/>
        </w:rPr>
        <w:t>dhave Individuale të Sigurimit</w:t>
      </w:r>
    </w:p>
    <w:p w:rsidR="00315A62" w:rsidRPr="00575C86" w:rsidRDefault="00315A62" w:rsidP="003A1B1B">
      <w:r>
        <w:rPr>
          <w:rStyle w:val="normaltextrun"/>
          <w:rFonts w:cstheme="minorHAnsi"/>
          <w:b/>
          <w:bCs/>
          <w:sz w:val="24"/>
          <w:szCs w:val="24"/>
          <w:lang w:val="it-IT"/>
        </w:rPr>
        <w:t>Sektori i Çertifikimit të Bazës së të Dhënave</w:t>
      </w:r>
    </w:p>
    <w:p w:rsidR="00315A62" w:rsidRPr="004137EE" w:rsidRDefault="00315A62" w:rsidP="00315A62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</w:rPr>
      </w:pPr>
      <w:r w:rsidRPr="004137EE">
        <w:rPr>
          <w:rStyle w:val="normaltextrun"/>
          <w:rFonts w:ascii="Calibri" w:hAnsi="Calibri" w:cs="Calibri"/>
          <w:bCs/>
        </w:rPr>
        <w:t>Specialist</w:t>
      </w:r>
      <w:r w:rsidRPr="004137EE">
        <w:rPr>
          <w:rStyle w:val="eop"/>
          <w:rFonts w:ascii="Calibri" w:hAnsi="Calibri" w:cs="Calibri"/>
        </w:rPr>
        <w:t> </w:t>
      </w:r>
      <w:proofErr w:type="spellStart"/>
      <w:r w:rsidRPr="004137EE">
        <w:rPr>
          <w:rStyle w:val="eop"/>
          <w:rFonts w:ascii="Calibri" w:hAnsi="Calibri" w:cs="Calibri"/>
        </w:rPr>
        <w:t>i</w:t>
      </w:r>
      <w:proofErr w:type="spellEnd"/>
      <w:r w:rsidRPr="004137EE">
        <w:rPr>
          <w:rStyle w:val="eop"/>
          <w:rFonts w:ascii="Calibri" w:hAnsi="Calibri" w:cs="Calibri"/>
        </w:rPr>
        <w:t xml:space="preserve"> </w:t>
      </w:r>
      <w:proofErr w:type="spellStart"/>
      <w:r w:rsidRPr="004137EE">
        <w:rPr>
          <w:rStyle w:val="eop"/>
          <w:rFonts w:ascii="Calibri" w:hAnsi="Calibri" w:cs="Calibri"/>
        </w:rPr>
        <w:t>çertifikimit</w:t>
      </w:r>
      <w:proofErr w:type="spellEnd"/>
      <w:r w:rsidRPr="004137EE">
        <w:rPr>
          <w:rStyle w:val="eop"/>
          <w:rFonts w:ascii="Calibri" w:hAnsi="Calibri" w:cs="Calibri"/>
        </w:rPr>
        <w:t xml:space="preserve"> </w:t>
      </w:r>
      <w:r w:rsidRPr="004137EE">
        <w:rPr>
          <w:rStyle w:val="normaltextrun"/>
          <w:rFonts w:ascii="Calibri" w:hAnsi="Calibri" w:cs="Calibri"/>
          <w:bCs/>
          <w:lang w:val="it-IT"/>
        </w:rPr>
        <w:t>të bazës së të dhënave</w:t>
      </w:r>
    </w:p>
    <w:p w:rsidR="00315A62" w:rsidRPr="004137EE" w:rsidRDefault="00315A62" w:rsidP="00315A6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Calibri" w:hAnsi="Calibri" w:cs="Calibri"/>
        </w:rPr>
      </w:pPr>
      <w:r w:rsidRPr="004137EE">
        <w:rPr>
          <w:rStyle w:val="eop"/>
          <w:rFonts w:ascii="Calibri" w:hAnsi="Calibri" w:cs="Calibri"/>
        </w:rPr>
        <w:t xml:space="preserve">                </w:t>
      </w:r>
      <w:r w:rsidRPr="004137EE">
        <w:rPr>
          <w:rStyle w:val="eop"/>
          <w:rFonts w:ascii="Calibri" w:hAnsi="Calibri" w:cs="Calibri"/>
        </w:rPr>
        <w:tab/>
      </w:r>
      <w:r w:rsidRPr="004137EE">
        <w:rPr>
          <w:rStyle w:val="eop"/>
          <w:rFonts w:ascii="Calibri" w:hAnsi="Calibri" w:cs="Calibri"/>
        </w:rPr>
        <w:tab/>
      </w:r>
      <w:r w:rsidRPr="004137EE">
        <w:rPr>
          <w:rStyle w:val="eop"/>
          <w:rFonts w:ascii="Calibri" w:hAnsi="Calibri" w:cs="Calibri"/>
        </w:rPr>
        <w:tab/>
      </w:r>
      <w:r w:rsidRPr="004137EE">
        <w:rPr>
          <w:rStyle w:val="eop"/>
          <w:rFonts w:ascii="Calibri" w:hAnsi="Calibri" w:cs="Calibri"/>
        </w:rPr>
        <w:tab/>
        <w:t>1</w:t>
      </w:r>
      <w:r w:rsidR="003A1B1B">
        <w:rPr>
          <w:rStyle w:val="eop"/>
          <w:rFonts w:ascii="Calibri" w:hAnsi="Calibri" w:cs="Calibri"/>
        </w:rPr>
        <w:t xml:space="preserve"> </w:t>
      </w:r>
      <w:bookmarkStart w:id="0" w:name="_GoBack"/>
      <w:bookmarkEnd w:id="0"/>
      <w:r w:rsidRPr="004137EE">
        <w:rPr>
          <w:rStyle w:val="eop"/>
          <w:rFonts w:ascii="Calibri" w:hAnsi="Calibri" w:cs="Calibri"/>
        </w:rPr>
        <w:t xml:space="preserve">(një) vend </w:t>
      </w:r>
      <w:proofErr w:type="spellStart"/>
      <w:r w:rsidRPr="004137EE">
        <w:rPr>
          <w:rStyle w:val="eop"/>
          <w:rFonts w:ascii="Calibri" w:hAnsi="Calibri" w:cs="Calibri"/>
        </w:rPr>
        <w:t>pune</w:t>
      </w:r>
      <w:proofErr w:type="spellEnd"/>
    </w:p>
    <w:p w:rsidR="00315A62" w:rsidRPr="008D3854" w:rsidRDefault="00315A62" w:rsidP="00315A6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proofErr w:type="spellStart"/>
      <w:r w:rsidRPr="008D3854">
        <w:rPr>
          <w:rFonts w:asciiTheme="minorHAnsi" w:hAnsiTheme="minorHAnsi" w:cstheme="minorHAnsi"/>
          <w:b/>
          <w:i/>
          <w:u w:val="single"/>
        </w:rPr>
        <w:t>Kandidati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  <w:b/>
          <w:i/>
          <w:u w:val="single"/>
        </w:rPr>
        <w:t>konkurues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:</w:t>
      </w:r>
      <w:proofErr w:type="gramEnd"/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sq-AL"/>
        </w:rPr>
        <w:t>Duhet</w:t>
      </w:r>
      <w:r w:rsidRPr="008D3854">
        <w:rPr>
          <w:rStyle w:val="normaltextrun"/>
          <w:rFonts w:asciiTheme="minorHAnsi" w:hAnsiTheme="minorHAnsi" w:cstheme="minorHAnsi"/>
          <w:b/>
          <w:bCs/>
          <w:lang w:val="sq-AL"/>
        </w:rPr>
        <w:t xml:space="preserve"> 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të zotërojë diplomë Universitare të Nivelit </w:t>
      </w:r>
      <w:r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Bachelor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 ose të barazvlefshëm me të, sipas legjislacionit të Arsimit të Lartë</w:t>
      </w:r>
      <w:r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.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ketë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paktën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</w:rPr>
        <w:t>dy</w:t>
      </w:r>
      <w:proofErr w:type="spellEnd"/>
      <w:proofErr w:type="gram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nivel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specialisti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administratë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publike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shërbim</w:t>
      </w:r>
      <w:proofErr w:type="spellEnd"/>
      <w:r w:rsidRPr="008D3854">
        <w:rPr>
          <w:rFonts w:asciiTheme="minorHAnsi" w:hAnsiTheme="minorHAnsi" w:cstheme="minorHAnsi"/>
        </w:rPr>
        <w:t xml:space="preserve"> civil </w:t>
      </w:r>
      <w:proofErr w:type="spellStart"/>
      <w:r w:rsidRPr="008D3854">
        <w:rPr>
          <w:rFonts w:asciiTheme="minorHAnsi" w:hAnsiTheme="minorHAnsi" w:cstheme="minorHAnsi"/>
        </w:rPr>
        <w:t>ose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dy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sektori</w:t>
      </w:r>
      <w:r>
        <w:rPr>
          <w:rFonts w:asciiTheme="minorHAnsi" w:hAnsiTheme="minorHAnsi" w:cstheme="minorHAnsi"/>
        </w:rPr>
        <w:t>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privat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profesion</w:t>
      </w:r>
      <w:proofErr w:type="spellEnd"/>
      <w:r w:rsidRPr="008D3854">
        <w:rPr>
          <w:rFonts w:asciiTheme="minorHAnsi" w:hAnsiTheme="minorHAnsi" w:cstheme="minorHAnsi"/>
        </w:rPr>
        <w:t>.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u w:val="single"/>
          <w:lang w:val="es-ES"/>
        </w:rPr>
        <w:t>Kërkesat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de-DE"/>
        </w:rPr>
        <w:t xml:space="preserve"> e përgjithshme specifike  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jetë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shtetas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shqiptar</w:t>
      </w:r>
      <w:proofErr w:type="spellEnd"/>
      <w:r w:rsidRPr="008D3854">
        <w:rPr>
          <w:rStyle w:val="normaltextrun"/>
          <w:rFonts w:asciiTheme="minorHAnsi" w:hAnsiTheme="minorHAnsi" w:cstheme="minorHAnsi"/>
          <w:lang w:val="de-DE"/>
        </w:rPr>
        <w:t>;</w:t>
      </w:r>
      <w:r w:rsidRPr="008D3854">
        <w:rPr>
          <w:rStyle w:val="normaltextrun"/>
          <w:rFonts w:asciiTheme="minorHAnsi" w:hAnsiTheme="minorHAnsi" w:cstheme="minorHAnsi"/>
        </w:rPr>
        <w:t>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ketë zotësi të plotë për të vepruar;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jetë në kushte shëndetësore që lejojnë të kryejë detyrën përkatëse;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mos jetë i dënuar me vendim të formës së prerë për kryerjen e një krimi apo për kryerjen e një kundravajtjeje penale me dashje;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Ndaj tij të mos jetë marrë masë disiplinore e largimit nga sistemi i sigurimeve shoqërore, shërbimi civil ose administrata publike, që nuk është shënuar, sipas dispozitave ligjore në fuqi.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de-DE"/>
        </w:rPr>
        <w:t>Fushat e njohurive, aftësitë dhe cilësitë mbi të cilat do të zhvillohet testimi me shkrim &amp;  intervista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fushën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</w:t>
      </w:r>
      <w:proofErr w:type="spellStart"/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8D3854">
        <w:rPr>
          <w:rStyle w:val="normaltextrun"/>
          <w:rFonts w:asciiTheme="minorHAnsi" w:hAnsiTheme="minorHAnsi" w:cstheme="minorHAnsi"/>
          <w:lang w:val="es-ES"/>
        </w:rPr>
        <w:t>tatu</w:t>
      </w:r>
      <w:r>
        <w:rPr>
          <w:rStyle w:val="normaltextrun"/>
          <w:rFonts w:asciiTheme="minorHAnsi" w:hAnsiTheme="minorHAnsi" w:cstheme="minorHAnsi"/>
          <w:lang w:val="es-ES"/>
        </w:rPr>
        <w:t>t</w:t>
      </w:r>
      <w:r w:rsidRPr="008D3854">
        <w:rPr>
          <w:rStyle w:val="normaltextrun"/>
          <w:rFonts w:asciiTheme="minorHAnsi" w:hAnsiTheme="minorHAnsi" w:cstheme="minorHAnsi"/>
          <w:lang w:val="es-ES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ISSH,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</w:rPr>
        <w:t xml:space="preserve">Nr. 7703,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Sigurimet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Republikën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ndryshuar</w:t>
      </w:r>
      <w:proofErr w:type="spellEnd"/>
      <w:r w:rsidRPr="008D3854">
        <w:rPr>
          <w:rStyle w:val="eop"/>
          <w:rFonts w:asciiTheme="minorHAnsi" w:hAnsiTheme="minorHAnsi" w:cstheme="minorHAnsi"/>
        </w:rPr>
        <w:t>).</w:t>
      </w:r>
    </w:p>
    <w:p w:rsidR="00315A62" w:rsidRPr="008D3854" w:rsidRDefault="00315A62" w:rsidP="00315A6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Rregulloreve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Financiare,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Përfitimeve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Kontributeve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sistemin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informacionit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</w:t>
      </w:r>
      <w:r w:rsidRPr="008D3854">
        <w:rPr>
          <w:rStyle w:val="eop"/>
          <w:rFonts w:asciiTheme="minorHAnsi" w:hAnsiTheme="minorHAnsi" w:cstheme="minorHAnsi"/>
        </w:rPr>
        <w:t xml:space="preserve">; </w:t>
      </w:r>
    </w:p>
    <w:p w:rsidR="00315A62" w:rsidRPr="008D3854" w:rsidRDefault="00315A62" w:rsidP="00315A6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Nr.9154,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6.11.2003 "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Arkivat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";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Kodit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Republikës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; </w:t>
      </w:r>
    </w:p>
    <w:p w:rsidR="00315A62" w:rsidRPr="008D3854" w:rsidRDefault="00315A62" w:rsidP="00315A6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Nr.9887,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10.</w:t>
      </w:r>
      <w:r>
        <w:rPr>
          <w:rStyle w:val="normaltextrun"/>
          <w:rFonts w:asciiTheme="minorHAnsi" w:hAnsiTheme="minorHAnsi" w:cstheme="minorHAnsi"/>
          <w:lang w:val="es-ES"/>
        </w:rPr>
        <w:t>0</w:t>
      </w:r>
      <w:r w:rsidRPr="008D3854">
        <w:rPr>
          <w:rStyle w:val="normaltextrun"/>
          <w:rFonts w:asciiTheme="minorHAnsi" w:hAnsiTheme="minorHAnsi" w:cstheme="minorHAnsi"/>
          <w:lang w:val="es-ES"/>
        </w:rPr>
        <w:t>3.2008 “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mbrojtjen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dhënave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personale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", </w:t>
      </w:r>
      <w:r w:rsidRPr="008D3854">
        <w:rPr>
          <w:rStyle w:val="eop"/>
          <w:rFonts w:asciiTheme="minorHAnsi" w:hAnsiTheme="minorHAnsi" w:cstheme="minorHAnsi"/>
        </w:rPr>
        <w:t> 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Nr.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9367, datë 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7.</w:t>
      </w:r>
      <w:r>
        <w:rPr>
          <w:rStyle w:val="normaltextrun"/>
          <w:rFonts w:asciiTheme="minorHAnsi" w:hAnsiTheme="minorHAnsi" w:cstheme="minorHAnsi"/>
          <w:color w:val="000000"/>
          <w:lang w:val="it-IT"/>
        </w:rPr>
        <w:t>0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4.2005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it-IT"/>
        </w:rPr>
        <w:t xml:space="preserve"> “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Parandalimin e  Konfliktit të Interesave në ushtrimin e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lastRenderedPageBreak/>
        <w:t>Funksioneve Publike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”;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9131,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08.09.2003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rregullat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etikës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administratën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publike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”;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es-ES"/>
        </w:rPr>
        <w:t>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Mënyra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vlerësimit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vlerësimin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:</w:t>
      </w:r>
      <w:proofErr w:type="gramEnd"/>
    </w:p>
    <w:p w:rsidR="00315A62" w:rsidRPr="008D3854" w:rsidRDefault="00315A62" w:rsidP="00315A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i jetëshkrimit të kandidatëve: që konsiston në vlerësimin e arsimimit, të përvojës e të trajnimeve, të lidhura me fushën;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me shkrim: që konsiston në vlerësimin e njohurive për legjislacionin e zbatueshëm për sigurimet shoqërore, organizimin administrativ në sistemin e sigurimeve shoqërore, për nivelin e njohurive akademike dhe profesionale, bazuar në kriteret e përcaktuara; 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intervista me gojë ku zhvillohet intervistimi i kandidatëve, i cili synon të evidentojë formimin e përgjithshëm, si dhe vizionin e tyre mbi veprimtarinë e sigurimeve shoqërore dhe për pozicionin që konkuron.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Theme="minorHAnsi" w:hAnsiTheme="minorHAnsi" w:cstheme="minorHAnsi"/>
        </w:rPr>
      </w:pPr>
    </w:p>
    <w:p w:rsidR="00315A62" w:rsidRPr="008D3854" w:rsidRDefault="00315A62" w:rsidP="00315A62">
      <w:pPr>
        <w:pStyle w:val="NoSpacing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Totali i pikëve të vlerësimit të kandidatëve është 100,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 xml:space="preserve"> të cilat ndahen përkatësisht: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për vlerësimin e jetëshkrimit (CV) të kandidatëve, 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deri në 20 pikë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;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intervistën me gojë,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vlerësimin me shkrim,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.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315A62" w:rsidRPr="008D3854" w:rsidRDefault="00315A62" w:rsidP="00315A62">
      <w:pPr>
        <w:pStyle w:val="NoSpacing"/>
        <w:numPr>
          <w:ilvl w:val="0"/>
          <w:numId w:val="5"/>
        </w:numPr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 xml:space="preserve">Kandidatët konkurues kualifikohen nëse në total ka fituar </w:t>
      </w:r>
      <w:r w:rsidRPr="008D3854">
        <w:rPr>
          <w:rStyle w:val="normaltextrun"/>
          <w:rFonts w:asciiTheme="minorHAnsi" w:hAnsiTheme="minorHAnsi" w:cstheme="minorHAnsi"/>
          <w:b/>
          <w:lang w:val="da-DK"/>
        </w:rPr>
        <w:t>mbi 70 pikë,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nga 100 pikë të mundëshme, gjatë fazës së vlerësimit</w:t>
      </w:r>
      <w:r w:rsidRPr="008D3854">
        <w:rPr>
          <w:rStyle w:val="eop"/>
          <w:rFonts w:asciiTheme="minorHAnsi" w:hAnsiTheme="minorHAnsi" w:cstheme="minorHAnsi"/>
        </w:rPr>
        <w:t>.</w:t>
      </w:r>
    </w:p>
    <w:p w:rsidR="00315A62" w:rsidRPr="008D3854" w:rsidRDefault="00315A62" w:rsidP="00315A62">
      <w:pPr>
        <w:pStyle w:val="NoSpacing"/>
        <w:rPr>
          <w:rStyle w:val="eop"/>
          <w:rFonts w:asciiTheme="minorHAnsi" w:hAnsiTheme="minorHAnsi" w:cstheme="minorHAnsi"/>
        </w:rPr>
      </w:pPr>
    </w:p>
    <w:p w:rsidR="00315A62" w:rsidRPr="008D3854" w:rsidRDefault="00315A62" w:rsidP="00315A62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Numri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minimal </w:t>
      </w:r>
      <w:proofErr w:type="spellStart"/>
      <w:r w:rsidRPr="008D3854">
        <w:rPr>
          <w:rStyle w:val="eop"/>
          <w:rFonts w:asciiTheme="minorHAnsi" w:hAnsiTheme="minorHAnsi" w:cstheme="minorHAnsi"/>
        </w:rPr>
        <w:t>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konkurrentëve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që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kalojnë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duhet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jetë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</w:rPr>
        <w:t>jo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pak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se </w:t>
      </w:r>
      <w:proofErr w:type="spellStart"/>
      <w:r w:rsidRPr="008D3854">
        <w:rPr>
          <w:rStyle w:val="eop"/>
          <w:rFonts w:asciiTheme="minorHAnsi" w:hAnsiTheme="minorHAnsi" w:cstheme="minorHAnsi"/>
        </w:rPr>
        <w:t>tre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pozicionin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rast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mosplotësimi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numrit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domosdoshëm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konkurues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Drejtoria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Administrimit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Përgjithshëm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merr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masa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anulimin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procedurës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dhe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njofton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kandidatët</w:t>
      </w:r>
      <w:proofErr w:type="spellEnd"/>
      <w:r w:rsidRPr="008D3854">
        <w:rPr>
          <w:rStyle w:val="eop"/>
          <w:rFonts w:asciiTheme="minorHAnsi" w:hAnsiTheme="minorHAnsi" w:cstheme="minorHAnsi"/>
        </w:rPr>
        <w:t>.</w:t>
      </w:r>
    </w:p>
    <w:p w:rsidR="00315A62" w:rsidRPr="008D3854" w:rsidRDefault="00315A62" w:rsidP="00315A62">
      <w:pPr>
        <w:pStyle w:val="NoSpacing"/>
        <w:jc w:val="both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it-IT"/>
        </w:rPr>
        <w:t>Dokumentacioni, mënyra dhe afati i dorëzimit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kërkesë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konkurim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cilin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është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interesuar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jetëshkrimit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(CV);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diplomës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listës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noterizuar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Vërtetim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gjendjes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gjyqësore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Raport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aftësisë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punë</w:t>
      </w:r>
      <w:proofErr w:type="spellEnd"/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librezës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Certifikatë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ose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dëshmi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kualifikimeve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trajnimeve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ndryshme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Kartës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Identitetit</w:t>
      </w:r>
      <w:proofErr w:type="spellEnd"/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Aplikimi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dorëzimi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dokumentave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duhet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bëhet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brenda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datës</w:t>
      </w:r>
      <w:proofErr w:type="spellEnd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20.12</w:t>
      </w:r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.2024, </w:t>
      </w:r>
      <w:proofErr w:type="spellStart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>pra</w:t>
      </w:r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zyrës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protokoll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/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sekretarisë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>Nuk pranohen në konkurim kandidatët që nuk plotësojnë kriteret e përcaktuara më lart.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Testimi me shkrim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>24.12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.2024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315A62" w:rsidRPr="008D3854" w:rsidRDefault="00315A62" w:rsidP="00315A6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lastRenderedPageBreak/>
        <w:t>Intervista me gojë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26.12.2024,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78671D" w:rsidRDefault="0023131C"/>
    <w:sectPr w:rsidR="0078671D" w:rsidSect="00315A62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1C" w:rsidRDefault="0023131C" w:rsidP="00315A62">
      <w:pPr>
        <w:spacing w:after="0" w:line="240" w:lineRule="auto"/>
      </w:pPr>
      <w:r>
        <w:separator/>
      </w:r>
    </w:p>
  </w:endnote>
  <w:endnote w:type="continuationSeparator" w:id="0">
    <w:p w:rsidR="0023131C" w:rsidRDefault="0023131C" w:rsidP="00315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A62" w:rsidRDefault="00315A62" w:rsidP="00315A62">
    <w:pPr>
      <w:tabs>
        <w:tab w:val="left" w:pos="1523"/>
        <w:tab w:val="left" w:pos="4198"/>
      </w:tabs>
      <w:rPr>
        <w:lang w:val="pt-BR"/>
      </w:rPr>
    </w:pPr>
  </w:p>
  <w:p w:rsidR="00315A62" w:rsidRDefault="00315A62" w:rsidP="00315A62">
    <w:pPr>
      <w:pStyle w:val="NoSpacing"/>
    </w:pPr>
    <w:r>
      <w:rPr>
        <w:rFonts w:ascii="Garamond" w:hAnsi="Garamond" w:cs="Arial"/>
        <w:noProof/>
      </w:rPr>
      <w:drawing>
        <wp:anchor distT="0" distB="0" distL="114300" distR="114300" simplePos="0" relativeHeight="251660288" behindDoc="1" locked="0" layoutInCell="1" allowOverlap="1" wp14:anchorId="16174B97" wp14:editId="16BBADDC">
          <wp:simplePos x="0" y="0"/>
          <wp:positionH relativeFrom="column">
            <wp:posOffset>556895</wp:posOffset>
          </wp:positionH>
          <wp:positionV relativeFrom="paragraph">
            <wp:posOffset>13278</wp:posOffset>
          </wp:positionV>
          <wp:extent cx="504190" cy="205740"/>
          <wp:effectExtent l="1905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 w:cs="Arial"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0987C5" wp14:editId="3DAA68E8">
              <wp:simplePos x="0" y="0"/>
              <wp:positionH relativeFrom="column">
                <wp:posOffset>448310</wp:posOffset>
              </wp:positionH>
              <wp:positionV relativeFrom="paragraph">
                <wp:posOffset>-34290</wp:posOffset>
              </wp:positionV>
              <wp:extent cx="5393690" cy="0"/>
              <wp:effectExtent l="10160" t="13335" r="6350" b="57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6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E1F9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5.3pt;margin-top:-2.7pt;width:424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"/>
          </w:pict>
        </mc:Fallback>
      </mc:AlternateContent>
    </w:r>
    <w:r>
      <w:rPr>
        <w:sz w:val="18"/>
        <w:szCs w:val="18"/>
        <w:lang w:val="es-ES_tradnl"/>
      </w:rPr>
      <w:t xml:space="preserve">                                            </w:t>
    </w:r>
    <w:proofErr w:type="spellStart"/>
    <w:r>
      <w:rPr>
        <w:sz w:val="18"/>
        <w:szCs w:val="18"/>
        <w:lang w:val="es-ES_tradnl"/>
      </w:rPr>
      <w:t>Adresa</w:t>
    </w:r>
    <w:proofErr w:type="spellEnd"/>
    <w:proofErr w:type="gramStart"/>
    <w:r>
      <w:rPr>
        <w:sz w:val="18"/>
        <w:szCs w:val="18"/>
        <w:lang w:val="es-ES_tradnl"/>
      </w:rPr>
      <w:t xml:space="preserve">:  </w:t>
    </w:r>
    <w:proofErr w:type="spellStart"/>
    <w:r>
      <w:rPr>
        <w:sz w:val="18"/>
        <w:szCs w:val="18"/>
        <w:lang w:val="es-ES_tradnl"/>
      </w:rPr>
      <w:t>Rr</w:t>
    </w:r>
    <w:proofErr w:type="spellEnd"/>
    <w:proofErr w:type="gramEnd"/>
    <w:r>
      <w:rPr>
        <w:sz w:val="18"/>
        <w:szCs w:val="18"/>
        <w:lang w:val="es-ES_tradnl"/>
      </w:rPr>
      <w:t>:“</w:t>
    </w:r>
    <w:proofErr w:type="spellStart"/>
    <w:r>
      <w:rPr>
        <w:sz w:val="18"/>
        <w:szCs w:val="18"/>
        <w:lang w:val="es-ES_tradnl"/>
      </w:rPr>
      <w:t>D</w:t>
    </w:r>
    <w:r w:rsidRPr="004B29AA">
      <w:rPr>
        <w:sz w:val="18"/>
        <w:szCs w:val="18"/>
        <w:lang w:val="es-ES_tradnl"/>
      </w:rPr>
      <w:t>urrësit</w:t>
    </w:r>
    <w:proofErr w:type="spellEnd"/>
    <w:r w:rsidRPr="004B29AA">
      <w:rPr>
        <w:sz w:val="18"/>
        <w:szCs w:val="18"/>
        <w:lang w:val="es-ES_tradnl"/>
      </w:rPr>
      <w:t xml:space="preserve">”, </w:t>
    </w:r>
    <w:proofErr w:type="spellStart"/>
    <w:r w:rsidRPr="004B29AA">
      <w:rPr>
        <w:sz w:val="18"/>
        <w:szCs w:val="18"/>
        <w:lang w:val="es-ES_tradnl"/>
      </w:rPr>
      <w:t>nr</w:t>
    </w:r>
    <w:proofErr w:type="spellEnd"/>
    <w:r w:rsidRPr="004B29AA">
      <w:rPr>
        <w:sz w:val="18"/>
        <w:szCs w:val="18"/>
        <w:lang w:val="es-ES_tradnl"/>
      </w:rPr>
      <w:t xml:space="preserve">. 83, </w:t>
    </w:r>
    <w:proofErr w:type="spellStart"/>
    <w:r w:rsidRPr="004B29AA">
      <w:rPr>
        <w:sz w:val="18"/>
        <w:szCs w:val="18"/>
        <w:lang w:val="es-ES_tradnl"/>
      </w:rPr>
      <w:t>Tiranë</w:t>
    </w:r>
    <w:proofErr w:type="spellEnd"/>
    <w:r w:rsidRPr="004B29AA">
      <w:rPr>
        <w:sz w:val="18"/>
        <w:szCs w:val="18"/>
        <w:lang w:val="es-ES_tradnl"/>
      </w:rPr>
      <w:t xml:space="preserve">. </w:t>
    </w:r>
    <w:r>
      <w:rPr>
        <w:sz w:val="18"/>
        <w:szCs w:val="18"/>
        <w:lang w:val="es-ES_tradnl"/>
      </w:rPr>
      <w:t>W</w:t>
    </w:r>
    <w:r w:rsidRPr="004B29AA">
      <w:rPr>
        <w:sz w:val="18"/>
        <w:szCs w:val="18"/>
        <w:lang w:val="es-ES_tradnl"/>
      </w:rPr>
      <w:t xml:space="preserve">eb: </w:t>
    </w:r>
    <w:r>
      <w:rPr>
        <w:sz w:val="18"/>
        <w:szCs w:val="18"/>
        <w:lang w:val="es-ES_tradnl"/>
      </w:rPr>
      <w:t>www</w:t>
    </w:r>
    <w:hyperlink r:id="rId2" w:history="1">
      <w:r w:rsidRPr="0015528D">
        <w:rPr>
          <w:rStyle w:val="Hyperlink"/>
          <w:sz w:val="18"/>
          <w:szCs w:val="18"/>
          <w:lang w:val="es-ES_tradnl"/>
        </w:rPr>
        <w:t>.issh.gov.al</w:t>
      </w:r>
    </w:hyperlink>
    <w:r>
      <w:t xml:space="preserve"> </w:t>
    </w:r>
    <w:r w:rsidRPr="004B29AA">
      <w:rPr>
        <w:sz w:val="18"/>
        <w:szCs w:val="18"/>
        <w:lang w:val="es-ES_tradnl"/>
      </w:rPr>
      <w:t>E-mail</w:t>
    </w:r>
    <w:proofErr w:type="gramStart"/>
    <w:r w:rsidRPr="004B29AA">
      <w:rPr>
        <w:sz w:val="18"/>
        <w:szCs w:val="18"/>
        <w:lang w:val="es-ES_tradnl"/>
      </w:rPr>
      <w:t xml:space="preserve">: </w:t>
    </w:r>
    <w:r>
      <w:rPr>
        <w:sz w:val="18"/>
        <w:szCs w:val="18"/>
        <w:lang w:val="es-ES_tradnl"/>
      </w:rPr>
      <w:t xml:space="preserve"> kontakt@</w:t>
    </w:r>
    <w:proofErr w:type="gramEnd"/>
    <w:hyperlink r:id="rId3" w:history="1">
      <w:r w:rsidRPr="00CB2AEF">
        <w:rPr>
          <w:rStyle w:val="Hyperlink"/>
          <w:sz w:val="18"/>
          <w:szCs w:val="18"/>
          <w:lang w:val="es-ES_tradnl"/>
        </w:rPr>
        <w:t>issh.gov.al</w:t>
      </w:r>
    </w:hyperlink>
    <w:r>
      <w:rPr>
        <w:sz w:val="18"/>
        <w:szCs w:val="18"/>
        <w:lang w:val="es-ES_tradnl"/>
      </w:rPr>
      <w:t xml:space="preserve"> </w:t>
    </w:r>
    <w:r w:rsidRPr="004B29AA">
      <w:rPr>
        <w:sz w:val="18"/>
        <w:szCs w:val="18"/>
        <w:lang w:val="es-ES_tradnl"/>
      </w:rPr>
      <w:t xml:space="preserve"> </w:t>
    </w:r>
  </w:p>
  <w:p w:rsidR="00315A62" w:rsidRPr="00E41EEB" w:rsidRDefault="00315A62" w:rsidP="00315A62">
    <w:pPr>
      <w:pStyle w:val="Footer"/>
    </w:pPr>
  </w:p>
  <w:p w:rsidR="00315A62" w:rsidRDefault="00315A62">
    <w:pPr>
      <w:pStyle w:val="Footer"/>
    </w:pPr>
  </w:p>
  <w:p w:rsidR="00315A62" w:rsidRDefault="00315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1C" w:rsidRDefault="0023131C" w:rsidP="00315A62">
      <w:pPr>
        <w:spacing w:after="0" w:line="240" w:lineRule="auto"/>
      </w:pPr>
      <w:r>
        <w:separator/>
      </w:r>
    </w:p>
  </w:footnote>
  <w:footnote w:type="continuationSeparator" w:id="0">
    <w:p w:rsidR="0023131C" w:rsidRDefault="0023131C" w:rsidP="00315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88"/>
    <w:multiLevelType w:val="hybridMultilevel"/>
    <w:tmpl w:val="B83C8D58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A29"/>
    <w:multiLevelType w:val="hybridMultilevel"/>
    <w:tmpl w:val="7E3405FE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1609"/>
    <w:multiLevelType w:val="hybridMultilevel"/>
    <w:tmpl w:val="2598A2F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6E4A"/>
    <w:multiLevelType w:val="hybridMultilevel"/>
    <w:tmpl w:val="BB203BD4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E99"/>
    <w:multiLevelType w:val="hybridMultilevel"/>
    <w:tmpl w:val="9484125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2921"/>
    <w:multiLevelType w:val="hybridMultilevel"/>
    <w:tmpl w:val="622CB94C"/>
    <w:lvl w:ilvl="0" w:tplc="EE165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62"/>
    <w:rsid w:val="0023131C"/>
    <w:rsid w:val="00315A62"/>
    <w:rsid w:val="003A1B1B"/>
    <w:rsid w:val="004137EE"/>
    <w:rsid w:val="0056236D"/>
    <w:rsid w:val="006713B7"/>
    <w:rsid w:val="009A2D5E"/>
    <w:rsid w:val="00B23509"/>
    <w:rsid w:val="00C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B25E2B-20C7-4127-96D8-BCBEC51F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5A62"/>
  </w:style>
  <w:style w:type="character" w:customStyle="1" w:styleId="eop">
    <w:name w:val="eop"/>
    <w:basedOn w:val="DefaultParagraphFont"/>
    <w:rsid w:val="00315A62"/>
  </w:style>
  <w:style w:type="character" w:customStyle="1" w:styleId="NoSpacingChar">
    <w:name w:val="No Spacing Char"/>
    <w:basedOn w:val="DefaultParagraphFont"/>
    <w:link w:val="NoSpacing"/>
    <w:uiPriority w:val="1"/>
    <w:locked/>
    <w:rsid w:val="00315A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A62"/>
  </w:style>
  <w:style w:type="paragraph" w:styleId="Footer">
    <w:name w:val="footer"/>
    <w:basedOn w:val="Normal"/>
    <w:link w:val="FooterChar"/>
    <w:uiPriority w:val="99"/>
    <w:unhideWhenUsed/>
    <w:rsid w:val="00315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A62"/>
  </w:style>
  <w:style w:type="character" w:styleId="Hyperlink">
    <w:name w:val="Hyperlink"/>
    <w:basedOn w:val="DefaultParagraphFont"/>
    <w:uiPriority w:val="99"/>
    <w:unhideWhenUsed/>
    <w:rsid w:val="00315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sh@issh.gov.al" TargetMode="External"/><Relationship Id="rId2" Type="http://schemas.openxmlformats.org/officeDocument/2006/relationships/hyperlink" Target="mailto:.issh.gov.a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4</cp:revision>
  <dcterms:created xsi:type="dcterms:W3CDTF">2024-12-05T10:37:00Z</dcterms:created>
  <dcterms:modified xsi:type="dcterms:W3CDTF">2024-12-06T08:00:00Z</dcterms:modified>
</cp:coreProperties>
</file>