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Fonts w:asciiTheme="minorHAnsi" w:hAnsiTheme="minorHAnsi" w:cstheme="minorHAnsi"/>
        </w:rPr>
        <w:t>Bazuar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Ligjin</w:t>
      </w:r>
      <w:proofErr w:type="spellEnd"/>
      <w:r w:rsidRPr="008D3854">
        <w:rPr>
          <w:rFonts w:asciiTheme="minorHAnsi" w:hAnsiTheme="minorHAnsi" w:cstheme="minorHAnsi"/>
        </w:rPr>
        <w:t xml:space="preserve"> nr. 7703,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Republikën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Shqipërisë</w:t>
      </w:r>
      <w:proofErr w:type="spellEnd"/>
      <w:r w:rsidRPr="008D3854">
        <w:rPr>
          <w:rFonts w:asciiTheme="minorHAnsi" w:hAnsiTheme="minorHAnsi" w:cstheme="minorHAnsi"/>
        </w:rPr>
        <w:t xml:space="preserve">”,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ndryshuar</w:t>
      </w:r>
      <w:proofErr w:type="spellEnd"/>
      <w:r w:rsidRPr="008D3854">
        <w:rPr>
          <w:rFonts w:asciiTheme="minorHAnsi" w:hAnsiTheme="minorHAnsi" w:cstheme="minorHAnsi"/>
        </w:rPr>
        <w:t xml:space="preserve">, </w:t>
      </w:r>
      <w:proofErr w:type="spellStart"/>
      <w:r w:rsidRPr="008D3854">
        <w:rPr>
          <w:rFonts w:asciiTheme="minorHAnsi" w:hAnsiTheme="minorHAnsi" w:cstheme="minorHAnsi"/>
        </w:rPr>
        <w:t>neni</w:t>
      </w:r>
      <w:proofErr w:type="spellEnd"/>
      <w:r w:rsidRPr="008D3854">
        <w:rPr>
          <w:rFonts w:asciiTheme="minorHAnsi" w:hAnsiTheme="minorHAnsi" w:cstheme="minorHAnsi"/>
        </w:rPr>
        <w:t xml:space="preserve"> 75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VKA nr. 5,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14. 08. 2020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shtesa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ndryshime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Rregulloren</w:t>
      </w:r>
      <w:proofErr w:type="spellEnd"/>
      <w:r w:rsidRPr="008D3854">
        <w:rPr>
          <w:rFonts w:asciiTheme="minorHAnsi" w:hAnsiTheme="minorHAnsi" w:cstheme="minorHAnsi"/>
        </w:rPr>
        <w:t xml:space="preserve"> nr. 3/2, </w:t>
      </w:r>
      <w:proofErr w:type="spellStart"/>
      <w:r w:rsidRPr="008D3854">
        <w:rPr>
          <w:rFonts w:asciiTheme="minorHAnsi" w:hAnsiTheme="minorHAnsi" w:cstheme="minorHAnsi"/>
        </w:rPr>
        <w:t>datë</w:t>
      </w:r>
      <w:proofErr w:type="spellEnd"/>
      <w:r w:rsidRPr="008D3854">
        <w:rPr>
          <w:rFonts w:asciiTheme="minorHAnsi" w:hAnsiTheme="minorHAnsi" w:cstheme="minorHAnsi"/>
        </w:rPr>
        <w:t xml:space="preserve"> 26.02.2008 “</w:t>
      </w:r>
      <w:proofErr w:type="spellStart"/>
      <w:r w:rsidRPr="008D3854">
        <w:rPr>
          <w:rFonts w:asciiTheme="minorHAnsi" w:hAnsiTheme="minorHAnsi" w:cstheme="minorHAnsi"/>
        </w:rPr>
        <w:t>Për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personelin</w:t>
      </w:r>
      <w:proofErr w:type="spellEnd"/>
      <w:r w:rsidRPr="008D3854">
        <w:rPr>
          <w:rFonts w:asciiTheme="minorHAnsi" w:hAnsiTheme="minorHAnsi" w:cstheme="minorHAnsi"/>
        </w:rPr>
        <w:t xml:space="preserve"> e </w:t>
      </w:r>
      <w:proofErr w:type="spellStart"/>
      <w:r w:rsidRPr="008D3854">
        <w:rPr>
          <w:rFonts w:asciiTheme="minorHAnsi" w:hAnsiTheme="minorHAnsi" w:cstheme="minorHAnsi"/>
        </w:rPr>
        <w:t>Institutit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Sigurimeve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Shoqërore</w:t>
      </w:r>
      <w:proofErr w:type="spellEnd"/>
      <w:r w:rsidRPr="008D3854">
        <w:rPr>
          <w:rFonts w:asciiTheme="minorHAnsi" w:hAnsiTheme="minorHAnsi" w:cstheme="minorHAnsi"/>
        </w:rPr>
        <w:t xml:space="preserve">”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sipas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Urdhrit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1091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  11.09.2024 </w:t>
      </w:r>
      <w:r w:rsidRPr="008D3854">
        <w:rPr>
          <w:rStyle w:val="normaltextrun"/>
          <w:rFonts w:asciiTheme="minorHAnsi" w:hAnsiTheme="minorHAnsi" w:cstheme="minorHAnsi"/>
          <w:color w:val="000000"/>
          <w:lang w:val="pt-BR"/>
        </w:rPr>
        <w:t>të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Drejtorit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Përgjithshëm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hapjen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procedurës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rekrutimit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personelit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nëpërmjet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konkurimit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hapur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Instituti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shpall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vend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lirë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pune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: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lang w:val="it-IT"/>
        </w:rPr>
        <w:t>DRSSH Dibër</w:t>
      </w:r>
    </w:p>
    <w:p w:rsidR="00862BB1" w:rsidRPr="008D3854" w:rsidRDefault="00862BB1" w:rsidP="00862BB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b/>
          <w:bCs/>
          <w:lang w:val="it-IT"/>
        </w:rPr>
        <w:t xml:space="preserve">Dega e Administrimit të Përgjithshëm dhe Shërbimeve </w:t>
      </w:r>
    </w:p>
    <w:p w:rsidR="00862BB1" w:rsidRPr="008D3854" w:rsidRDefault="00862BB1" w:rsidP="00862BB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Cs/>
        </w:rPr>
        <w:t>Specialist</w:t>
      </w:r>
      <w:r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Cs/>
        </w:rPr>
        <w:t>i</w:t>
      </w:r>
      <w:proofErr w:type="spellEnd"/>
      <w:r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Cs/>
        </w:rPr>
        <w:t>Mirëmbajtjes</w:t>
      </w:r>
      <w:proofErr w:type="spellEnd"/>
      <w:r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Cs/>
        </w:rPr>
        <w:t>së</w:t>
      </w:r>
      <w:proofErr w:type="spellEnd"/>
      <w:r>
        <w:rPr>
          <w:rStyle w:val="normaltextrun"/>
          <w:rFonts w:asciiTheme="minorHAnsi" w:hAnsiTheme="minorHAnsi" w:cstheme="minorHAnsi"/>
          <w:bCs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bCs/>
        </w:rPr>
        <w:t>Teknologjisë</w:t>
      </w:r>
      <w:proofErr w:type="spellEnd"/>
      <w:r w:rsidRPr="008D3854">
        <w:rPr>
          <w:rStyle w:val="normaltextrun"/>
          <w:rFonts w:asciiTheme="minorHAnsi" w:hAnsiTheme="minorHAnsi" w:cstheme="minorHAnsi"/>
          <w:bCs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Cs/>
          <w:lang w:val="it-IT"/>
        </w:rPr>
        <w:t xml:space="preserve">Sektori i </w:t>
      </w:r>
      <w:r>
        <w:rPr>
          <w:rStyle w:val="normaltextrun"/>
          <w:rFonts w:asciiTheme="minorHAnsi" w:hAnsiTheme="minorHAnsi" w:cstheme="minorHAnsi"/>
          <w:bCs/>
          <w:lang w:val="it-IT"/>
        </w:rPr>
        <w:t>Informatikës</w:t>
      </w:r>
    </w:p>
    <w:p w:rsidR="00862BB1" w:rsidRPr="008D3854" w:rsidRDefault="00862BB1" w:rsidP="00862BB1">
      <w:pPr>
        <w:pStyle w:val="paragraph"/>
        <w:spacing w:before="0" w:beforeAutospacing="0" w:after="0" w:afterAutospacing="0" w:line="360" w:lineRule="auto"/>
        <w:ind w:left="4140" w:firstLine="18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 xml:space="preserve">                 1(</w:t>
      </w:r>
      <w:proofErr w:type="spellStart"/>
      <w:r w:rsidRPr="008D3854">
        <w:rPr>
          <w:rStyle w:val="eop"/>
          <w:rFonts w:asciiTheme="minorHAnsi" w:hAnsiTheme="minorHAnsi" w:cstheme="minorHAnsi"/>
        </w:rPr>
        <w:t>një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) vend </w:t>
      </w:r>
      <w:proofErr w:type="spellStart"/>
      <w:r w:rsidRPr="008D3854">
        <w:rPr>
          <w:rStyle w:val="eop"/>
          <w:rFonts w:asciiTheme="minorHAnsi" w:hAnsiTheme="minorHAnsi" w:cstheme="minorHAnsi"/>
        </w:rPr>
        <w:t>pune</w:t>
      </w:r>
      <w:proofErr w:type="spellEnd"/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i/>
          <w:u w:val="single"/>
        </w:rPr>
      </w:pPr>
      <w:proofErr w:type="spellStart"/>
      <w:r w:rsidRPr="008D3854">
        <w:rPr>
          <w:rFonts w:asciiTheme="minorHAnsi" w:hAnsiTheme="minorHAnsi" w:cstheme="minorHAnsi"/>
          <w:b/>
          <w:i/>
          <w:u w:val="single"/>
        </w:rPr>
        <w:t>Kandidati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  <w:b/>
          <w:i/>
          <w:u w:val="single"/>
        </w:rPr>
        <w:t>konkurues</w:t>
      </w:r>
      <w:proofErr w:type="spellEnd"/>
      <w:r w:rsidRPr="008D3854">
        <w:rPr>
          <w:rFonts w:asciiTheme="minorHAnsi" w:hAnsiTheme="minorHAnsi" w:cstheme="minorHAnsi"/>
          <w:b/>
          <w:i/>
          <w:u w:val="single"/>
        </w:rPr>
        <w:t xml:space="preserve"> :</w:t>
      </w:r>
      <w:proofErr w:type="gramEnd"/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sq-AL"/>
        </w:rPr>
        <w:t>Duhet</w:t>
      </w:r>
      <w:r w:rsidRPr="008D3854">
        <w:rPr>
          <w:rStyle w:val="normaltextrun"/>
          <w:rFonts w:asciiTheme="minorHAnsi" w:hAnsiTheme="minorHAnsi" w:cstheme="minorHAnsi"/>
          <w:b/>
          <w:bCs/>
          <w:lang w:val="sq-AL"/>
        </w:rPr>
        <w:t xml:space="preserve"> 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të zotërojë diplomë Universitare të Nivelit </w:t>
      </w:r>
      <w:r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>Bachelor</w:t>
      </w:r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sq-AL"/>
        </w:rPr>
        <w:t xml:space="preserve"> ose të barazvlefshëm me të, sipas legjislacionit të Arsimit të Lartë</w:t>
      </w:r>
      <w:r w:rsidRPr="008D3854">
        <w:rPr>
          <w:rStyle w:val="normaltextrun"/>
          <w:rFonts w:asciiTheme="minorHAnsi" w:hAnsiTheme="minorHAnsi" w:cstheme="minorHAnsi"/>
          <w:lang w:val="sq-AL"/>
        </w:rPr>
        <w:t>, në Shkenca Informatike / Inxhinierike.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Përparësi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kanë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studentët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ekselencës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>
        <w:rPr>
          <w:rFonts w:asciiTheme="minorHAnsi" w:hAnsiTheme="minorHAnsi" w:cstheme="minorHAnsi"/>
        </w:rPr>
        <w:t xml:space="preserve"> persona </w:t>
      </w:r>
      <w:proofErr w:type="spellStart"/>
      <w:r>
        <w:rPr>
          <w:rFonts w:asciiTheme="minorHAnsi" w:hAnsiTheme="minorHAnsi" w:cstheme="minorHAnsi"/>
        </w:rPr>
        <w:t>që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paktën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Fonts w:asciiTheme="minorHAnsi" w:hAnsiTheme="minorHAnsi" w:cstheme="minorHAnsi"/>
        </w:rPr>
        <w:t>dy</w:t>
      </w:r>
      <w:proofErr w:type="spellEnd"/>
      <w:proofErr w:type="gram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vjet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nivel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specialisti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administratë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publike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shërbim</w:t>
      </w:r>
      <w:proofErr w:type="spellEnd"/>
      <w:r w:rsidRPr="008D3854">
        <w:rPr>
          <w:rFonts w:asciiTheme="minorHAnsi" w:hAnsiTheme="minorHAnsi" w:cstheme="minorHAnsi"/>
        </w:rPr>
        <w:t xml:space="preserve"> civil </w:t>
      </w:r>
      <w:proofErr w:type="spellStart"/>
      <w:r w:rsidRPr="008D3854">
        <w:rPr>
          <w:rFonts w:asciiTheme="minorHAnsi" w:hAnsiTheme="minorHAnsi" w:cstheme="minorHAnsi"/>
        </w:rPr>
        <w:t>ose</w:t>
      </w:r>
      <w:proofErr w:type="spellEnd"/>
      <w:r w:rsidRPr="008D3854">
        <w:rPr>
          <w:rFonts w:asciiTheme="minorHAnsi" w:hAnsiTheme="minorHAnsi" w:cstheme="minorHAnsi"/>
        </w:rPr>
        <w:t xml:space="preserve"> / </w:t>
      </w:r>
      <w:proofErr w:type="spellStart"/>
      <w:r w:rsidRPr="008D3854">
        <w:rPr>
          <w:rFonts w:asciiTheme="minorHAnsi" w:hAnsiTheme="minorHAnsi" w:cstheme="minorHAnsi"/>
        </w:rPr>
        <w:t>dhe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minimumi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pun</w:t>
      </w:r>
      <w:r w:rsidRPr="008D3854">
        <w:rPr>
          <w:rFonts w:asciiTheme="minorHAnsi" w:hAnsiTheme="minorHAnsi" w:cstheme="minorHAnsi"/>
        </w:rPr>
        <w:t>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sektori</w:t>
      </w:r>
      <w:r>
        <w:rPr>
          <w:rFonts w:asciiTheme="minorHAnsi" w:hAnsiTheme="minorHAnsi" w:cstheme="minorHAnsi"/>
        </w:rPr>
        <w:t>n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privat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në</w:t>
      </w:r>
      <w:proofErr w:type="spellEnd"/>
      <w:r w:rsidRPr="008D3854">
        <w:rPr>
          <w:rFonts w:asciiTheme="minorHAnsi" w:hAnsiTheme="minorHAnsi" w:cstheme="minorHAnsi"/>
        </w:rPr>
        <w:t xml:space="preserve"> </w:t>
      </w:r>
      <w:proofErr w:type="spellStart"/>
      <w:r w:rsidRPr="008D3854">
        <w:rPr>
          <w:rFonts w:asciiTheme="minorHAnsi" w:hAnsiTheme="minorHAnsi" w:cstheme="minorHAnsi"/>
        </w:rPr>
        <w:t>profesion</w:t>
      </w:r>
      <w:proofErr w:type="spellEnd"/>
      <w:r w:rsidRPr="008D3854">
        <w:rPr>
          <w:rFonts w:asciiTheme="minorHAnsi" w:hAnsiTheme="minorHAnsi" w:cstheme="minorHAnsi"/>
        </w:rPr>
        <w:t>.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u w:val="single"/>
          <w:lang w:val="es-ES"/>
        </w:rPr>
        <w:t>Kërkesat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de-DE"/>
        </w:rPr>
        <w:t xml:space="preserve"> e përgjithshme specifike  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jetë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shtetas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shqiptar</w:t>
      </w:r>
      <w:proofErr w:type="spellEnd"/>
      <w:r w:rsidRPr="008D3854">
        <w:rPr>
          <w:rStyle w:val="normaltextrun"/>
          <w:rFonts w:asciiTheme="minorHAnsi" w:hAnsiTheme="minorHAnsi" w:cstheme="minorHAnsi"/>
          <w:lang w:val="de-DE"/>
        </w:rPr>
        <w:t>;</w:t>
      </w:r>
      <w:r w:rsidRPr="008D3854">
        <w:rPr>
          <w:rStyle w:val="normaltextrun"/>
          <w:rFonts w:asciiTheme="minorHAnsi" w:hAnsiTheme="minorHAnsi" w:cstheme="minorHAnsi"/>
        </w:rPr>
        <w:t>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ketë zotësi të plotë për të vepruar;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jetë në kushte shëndetësore që lejojnë të kryejë detyrën përkatëse;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Të mos jetë i dënuar me vendim të formës së prerë për kryerjen e një krimi apo për kryerjen e një kundravajtjeje penale me dashje;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e-DE"/>
        </w:rPr>
        <w:t>Ndaj tij të mos jetë marrë masë disiplinore e largimit nga sistemi i sigurimeve shoqërore, shërbimi civil ose administrata publike, që nuk është shënuar, sipas dispozitave ligjore në fuqi.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de-DE"/>
        </w:rPr>
        <w:t>Fushat e njohurive, aftësitë dhe cilësitë mbi të cilat do të zhvillohet testimi me shkrim &amp;  intervista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fushën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Sigurimeve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statusi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ISSH,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</w:rPr>
        <w:t xml:space="preserve">Nr. 7703,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11.05.1993 “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Sigurimet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Shoqërore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Republikën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”,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i</w:t>
      </w:r>
      <w:proofErr w:type="spellEnd"/>
      <w:r w:rsidRPr="008D3854">
        <w:rPr>
          <w:rStyle w:val="normaltextrun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</w:rPr>
        <w:t>ndryshuar</w:t>
      </w:r>
      <w:proofErr w:type="spellEnd"/>
      <w:r w:rsidRPr="008D3854">
        <w:rPr>
          <w:rStyle w:val="eop"/>
          <w:rFonts w:asciiTheme="minorHAnsi" w:hAnsiTheme="minorHAnsi" w:cstheme="minorHAnsi"/>
        </w:rPr>
        <w:t>).</w:t>
      </w:r>
    </w:p>
    <w:p w:rsidR="00862BB1" w:rsidRPr="008D3854" w:rsidRDefault="00862BB1" w:rsidP="00862BB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Rregulloreve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Financiare,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Përfitimeve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Kontributeve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sistemin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informacionit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</w:t>
      </w:r>
      <w:r w:rsidRPr="008D3854">
        <w:rPr>
          <w:rStyle w:val="eop"/>
          <w:rFonts w:asciiTheme="minorHAnsi" w:hAnsiTheme="minorHAnsi" w:cstheme="minorHAnsi"/>
        </w:rPr>
        <w:t xml:space="preserve">; </w:t>
      </w:r>
    </w:p>
    <w:p w:rsidR="00862BB1" w:rsidRPr="008D3854" w:rsidRDefault="00862BB1" w:rsidP="00862BB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Nr.9154,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6.11.2003 "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Arkivat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"; 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Kodit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Republikës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Shqipërisë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; </w:t>
      </w:r>
    </w:p>
    <w:p w:rsidR="00862BB1" w:rsidRPr="008D3854" w:rsidRDefault="00862BB1" w:rsidP="00862BB1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Njohuri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Nr.9887,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10.3.2008 “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mbrojtjen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dhënave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personale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", </w:t>
      </w:r>
      <w:r w:rsidRPr="008D3854">
        <w:rPr>
          <w:rStyle w:val="eop"/>
          <w:rFonts w:asciiTheme="minorHAnsi" w:hAnsiTheme="minorHAnsi" w:cstheme="minorHAnsi"/>
        </w:rPr>
        <w:t> 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Nr .9367, datë 7.4.2005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it-IT"/>
        </w:rPr>
        <w:t xml:space="preserve"> “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Për Parandalimin e  Konfliktit të Interesave në ushtrimin e Funksioneve Publike</w:t>
      </w:r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”;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Ligjit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. 9131,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datë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08.09.2003 “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rregullat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etikës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administratën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publike</w:t>
      </w:r>
      <w:proofErr w:type="spellEnd"/>
      <w:r w:rsidRPr="008D3854">
        <w:rPr>
          <w:rStyle w:val="normaltextrun"/>
          <w:rFonts w:asciiTheme="minorHAnsi" w:hAnsiTheme="minorHAnsi" w:cstheme="minorHAnsi"/>
          <w:color w:val="000000"/>
          <w:lang w:val="es-ES"/>
        </w:rPr>
        <w:t>”;</w:t>
      </w:r>
      <w:r w:rsidRPr="008D3854">
        <w:rPr>
          <w:rStyle w:val="normaltextrun"/>
          <w:rFonts w:asciiTheme="minorHAnsi" w:hAnsiTheme="minorHAnsi" w:cstheme="minorHAnsi"/>
          <w:b/>
          <w:bCs/>
          <w:color w:val="000000"/>
          <w:lang w:val="es-ES"/>
        </w:rPr>
        <w:t>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lastRenderedPageBreak/>
        <w:t>Mënyra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vlerësimit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lang w:val="es-ES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vlerësimin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  <w:color w:val="000000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  <w:color w:val="000000"/>
        </w:rPr>
        <w:t>përfshihen</w:t>
      </w:r>
      <w:proofErr w:type="spellEnd"/>
      <w:r w:rsidRPr="008D3854">
        <w:rPr>
          <w:rStyle w:val="eop"/>
          <w:rFonts w:asciiTheme="minorHAnsi" w:hAnsiTheme="minorHAnsi" w:cstheme="minorHAnsi"/>
          <w:color w:val="000000"/>
        </w:rPr>
        <w:t xml:space="preserve"> :</w:t>
      </w:r>
      <w:proofErr w:type="gramEnd"/>
    </w:p>
    <w:p w:rsidR="00862BB1" w:rsidRPr="008D3854" w:rsidRDefault="00862BB1" w:rsidP="00862BB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i jetëshkrimit të kandidatëve: që konsiston në vlerësimin e arsimimit, të përvojës e të trajnimeve, të lidhura me fushën;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vlerësimi me shkrim: që konsiston në vlerësimin e njohurive për legjislacionin e zbatueshëm për sigurimet shoqërore, organizimin administrativ në sistemin e sigurimeve shoqërore, për nivelin e njohurive akademike dhe profesionale, bazuar në kriteret e përcaktuara; 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intervista me gojë ku zhvillohet intervistimi i kandidatëve, i cili synon të evidentojë formimin e përgjithshëm, si dhe vizionin e tyre mbi veprimtarinë e sigurimeve shoqërore dhe për pozicionin që konkuron.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ind w:left="720" w:firstLine="60"/>
        <w:jc w:val="both"/>
        <w:textAlignment w:val="baseline"/>
        <w:rPr>
          <w:rFonts w:asciiTheme="minorHAnsi" w:hAnsiTheme="minorHAnsi" w:cstheme="minorHAnsi"/>
        </w:rPr>
      </w:pPr>
    </w:p>
    <w:p w:rsidR="00862BB1" w:rsidRPr="008D3854" w:rsidRDefault="00862BB1" w:rsidP="00862BB1">
      <w:pPr>
        <w:pStyle w:val="NoSpacing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Totali i pikëve të vlerësimit të kandidatëve është 100,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 xml:space="preserve"> të cilat ndahen përkatësisht: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për vlerësimin e jetëshkrimit (CV) të kandidatëve, 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sq-AL"/>
        </w:rPr>
        <w:t>deri në 20 pikë</w:t>
      </w:r>
      <w:r w:rsidRPr="008D3854">
        <w:rPr>
          <w:rStyle w:val="normaltextrun"/>
          <w:rFonts w:asciiTheme="minorHAnsi" w:hAnsiTheme="minorHAnsi" w:cstheme="minorHAnsi"/>
          <w:color w:val="000000"/>
          <w:lang w:val="sq-AL"/>
        </w:rPr>
        <w:t>;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intervistën me gojë,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;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 xml:space="preserve">për vlerësimin me shkrim, </w:t>
      </w:r>
      <w:r w:rsidRPr="008D3854">
        <w:rPr>
          <w:rStyle w:val="normaltextrun"/>
          <w:rFonts w:asciiTheme="minorHAnsi" w:hAnsiTheme="minorHAnsi" w:cstheme="minorHAnsi"/>
          <w:b/>
          <w:color w:val="000000"/>
          <w:lang w:val="it-IT"/>
        </w:rPr>
        <w:t>deri në 40 pikë</w:t>
      </w:r>
      <w:r w:rsidRPr="008D3854">
        <w:rPr>
          <w:rStyle w:val="normaltextrun"/>
          <w:rFonts w:asciiTheme="minorHAnsi" w:hAnsiTheme="minorHAnsi" w:cstheme="minorHAnsi"/>
          <w:color w:val="000000"/>
          <w:lang w:val="it-IT"/>
        </w:rPr>
        <w:t>. </w:t>
      </w:r>
      <w:r w:rsidRPr="008D3854">
        <w:rPr>
          <w:rStyle w:val="eop"/>
          <w:rFonts w:asciiTheme="minorHAnsi" w:hAnsiTheme="minorHAnsi" w:cstheme="minorHAnsi"/>
          <w:color w:val="000000"/>
        </w:rPr>
        <w:t> </w:t>
      </w:r>
    </w:p>
    <w:p w:rsidR="00862BB1" w:rsidRPr="008D3854" w:rsidRDefault="00862BB1" w:rsidP="00862BB1">
      <w:pPr>
        <w:pStyle w:val="NoSpacing"/>
        <w:numPr>
          <w:ilvl w:val="0"/>
          <w:numId w:val="5"/>
        </w:numPr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 xml:space="preserve">Kandidatët konkurues kualifikohen nëse në total ka fituar </w:t>
      </w:r>
      <w:r w:rsidRPr="008D3854">
        <w:rPr>
          <w:rStyle w:val="normaltextrun"/>
          <w:rFonts w:asciiTheme="minorHAnsi" w:hAnsiTheme="minorHAnsi" w:cstheme="minorHAnsi"/>
          <w:b/>
          <w:lang w:val="da-DK"/>
        </w:rPr>
        <w:t>mbi 70 pikë,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nga 100 pikë të mundëshme, gjatë fazës së vlerësimit</w:t>
      </w:r>
      <w:r w:rsidRPr="008D3854">
        <w:rPr>
          <w:rStyle w:val="eop"/>
          <w:rFonts w:asciiTheme="minorHAnsi" w:hAnsiTheme="minorHAnsi" w:cstheme="minorHAnsi"/>
        </w:rPr>
        <w:t>.</w:t>
      </w:r>
    </w:p>
    <w:p w:rsidR="00862BB1" w:rsidRPr="008D3854" w:rsidRDefault="00862BB1" w:rsidP="00862BB1">
      <w:pPr>
        <w:pStyle w:val="NoSpacing"/>
        <w:rPr>
          <w:rStyle w:val="eop"/>
          <w:rFonts w:asciiTheme="minorHAnsi" w:hAnsiTheme="minorHAnsi" w:cstheme="minorHAnsi"/>
        </w:rPr>
      </w:pPr>
    </w:p>
    <w:p w:rsidR="00862BB1" w:rsidRPr="008D3854" w:rsidRDefault="00862BB1" w:rsidP="00862BB1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Numri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minimal </w:t>
      </w:r>
      <w:proofErr w:type="spellStart"/>
      <w:r w:rsidRPr="008D3854">
        <w:rPr>
          <w:rStyle w:val="eop"/>
          <w:rFonts w:asciiTheme="minorHAnsi" w:hAnsiTheme="minorHAnsi" w:cstheme="minorHAnsi"/>
        </w:rPr>
        <w:t>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konkurrentëve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që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kalojnë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duhet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jetë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proofErr w:type="gramStart"/>
      <w:r w:rsidRPr="008D3854">
        <w:rPr>
          <w:rStyle w:val="eop"/>
          <w:rFonts w:asciiTheme="minorHAnsi" w:hAnsiTheme="minorHAnsi" w:cstheme="minorHAnsi"/>
        </w:rPr>
        <w:t>jo</w:t>
      </w:r>
      <w:proofErr w:type="spellEnd"/>
      <w:proofErr w:type="gram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pak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se </w:t>
      </w:r>
      <w:proofErr w:type="spellStart"/>
      <w:r w:rsidRPr="008D3854">
        <w:rPr>
          <w:rStyle w:val="eop"/>
          <w:rFonts w:asciiTheme="minorHAnsi" w:hAnsiTheme="minorHAnsi" w:cstheme="minorHAnsi"/>
        </w:rPr>
        <w:t>tre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pozicionin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.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rast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mosplotësimi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numrit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domosdoshëm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kandidatëve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konkurues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fazën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vlerësimit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, </w:t>
      </w:r>
      <w:proofErr w:type="spellStart"/>
      <w:r w:rsidRPr="008D3854">
        <w:rPr>
          <w:rStyle w:val="eop"/>
          <w:rFonts w:asciiTheme="minorHAnsi" w:hAnsiTheme="minorHAnsi" w:cstheme="minorHAnsi"/>
        </w:rPr>
        <w:t>Drejtoria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Administrimit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Përgjithshëm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merr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masa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anulimin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e </w:t>
      </w:r>
      <w:proofErr w:type="spellStart"/>
      <w:r w:rsidRPr="008D3854">
        <w:rPr>
          <w:rStyle w:val="eop"/>
          <w:rFonts w:asciiTheme="minorHAnsi" w:hAnsiTheme="minorHAnsi" w:cstheme="minorHAnsi"/>
        </w:rPr>
        <w:t>procedurës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konkurimit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dhe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njofton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kandidatët</w:t>
      </w:r>
      <w:proofErr w:type="spellEnd"/>
      <w:r w:rsidRPr="008D3854">
        <w:rPr>
          <w:rStyle w:val="eop"/>
          <w:rFonts w:asciiTheme="minorHAnsi" w:hAnsiTheme="minorHAnsi" w:cstheme="minorHAnsi"/>
        </w:rPr>
        <w:t>.</w:t>
      </w:r>
    </w:p>
    <w:p w:rsidR="00862BB1" w:rsidRPr="008D3854" w:rsidRDefault="00862BB1" w:rsidP="00862BB1">
      <w:pPr>
        <w:pStyle w:val="NoSpacing"/>
        <w:jc w:val="both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  <w:color w:val="000000"/>
        </w:rPr>
        <w:t> 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u w:val="single"/>
        </w:rPr>
      </w:pPr>
      <w:r w:rsidRPr="008D3854">
        <w:rPr>
          <w:rStyle w:val="normaltextrun"/>
          <w:rFonts w:asciiTheme="minorHAnsi" w:hAnsiTheme="minorHAnsi" w:cstheme="minorHAnsi"/>
          <w:b/>
          <w:bCs/>
          <w:i/>
          <w:color w:val="000000"/>
          <w:u w:val="single"/>
          <w:shd w:val="clear" w:color="auto" w:fill="FFFFFF"/>
          <w:lang w:val="it-IT"/>
        </w:rPr>
        <w:t>Dokumentacioni, mënyra dhe afati i dorëzimit</w:t>
      </w:r>
      <w:r w:rsidRPr="008D3854">
        <w:rPr>
          <w:rStyle w:val="eop"/>
          <w:rFonts w:asciiTheme="minorHAnsi" w:hAnsiTheme="minorHAnsi" w:cstheme="minorHAnsi"/>
          <w:i/>
          <w:color w:val="000000"/>
          <w:u w:val="single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kërkesë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konkurim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pozicionin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për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cilin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është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interesuar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Një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jetëshkrimit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(CV);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diplomës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listës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notave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(e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noterizuar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);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Vërtetim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gjendjes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gjyqësore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eop"/>
          <w:rFonts w:asciiTheme="minorHAnsi" w:hAnsiTheme="minorHAnsi" w:cstheme="minorHAnsi"/>
        </w:rPr>
        <w:t>Raport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të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aftësisë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për</w:t>
      </w:r>
      <w:proofErr w:type="spellEnd"/>
      <w:r w:rsidRPr="008D3854">
        <w:rPr>
          <w:rStyle w:val="eop"/>
          <w:rFonts w:asciiTheme="minorHAnsi" w:hAnsiTheme="minorHAnsi" w:cstheme="minorHAnsi"/>
        </w:rPr>
        <w:t xml:space="preserve"> </w:t>
      </w:r>
      <w:proofErr w:type="spellStart"/>
      <w:r w:rsidRPr="008D3854">
        <w:rPr>
          <w:rStyle w:val="eop"/>
          <w:rFonts w:asciiTheme="minorHAnsi" w:hAnsiTheme="minorHAnsi" w:cstheme="minorHAnsi"/>
        </w:rPr>
        <w:t>punë</w:t>
      </w:r>
      <w:proofErr w:type="spellEnd"/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librezës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punës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Certifikatë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ose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dëshmi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kualifikimeve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,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trajnimeve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ndryshme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>;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Fotokopje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e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Kartës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Identitetit</w:t>
      </w:r>
      <w:proofErr w:type="spellEnd"/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Aplikimi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dhe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dorëzimi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i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dokumentave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duhet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të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bëhet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brenda</w:t>
      </w:r>
      <w:proofErr w:type="spellEnd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>datës</w:t>
      </w:r>
      <w:proofErr w:type="spellEnd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 xml:space="preserve"> </w:t>
      </w:r>
      <w:r w:rsidRPr="008D3854">
        <w:rPr>
          <w:rStyle w:val="normaltextrun"/>
          <w:rFonts w:asciiTheme="minorHAnsi" w:hAnsiTheme="minorHAnsi" w:cstheme="minorHAnsi"/>
          <w:b/>
          <w:bCs/>
          <w:shd w:val="clear" w:color="auto" w:fill="FFFFFF"/>
          <w:lang w:val="es-ES"/>
        </w:rPr>
        <w:t xml:space="preserve">26.09.2024, </w:t>
      </w:r>
      <w:proofErr w:type="spellStart"/>
      <w:r w:rsidRPr="008D3854">
        <w:rPr>
          <w:rStyle w:val="normaltextrun"/>
          <w:rFonts w:asciiTheme="minorHAnsi" w:hAnsiTheme="minorHAnsi" w:cstheme="minorHAnsi"/>
          <w:shd w:val="clear" w:color="auto" w:fill="FFFFFF"/>
          <w:lang w:val="es-ES"/>
        </w:rPr>
        <w:t>pra</w:t>
      </w:r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zyrës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protokoll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/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sekretarisë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</w:t>
      </w:r>
      <w:proofErr w:type="spellStart"/>
      <w:r w:rsidRPr="008D3854">
        <w:rPr>
          <w:rStyle w:val="normaltextrun"/>
          <w:rFonts w:asciiTheme="minorHAnsi" w:hAnsiTheme="minorHAnsi" w:cstheme="minorHAnsi"/>
          <w:lang w:val="es-ES"/>
        </w:rPr>
        <w:t>në</w:t>
      </w:r>
      <w:proofErr w:type="spellEnd"/>
      <w:r w:rsidRPr="008D3854">
        <w:rPr>
          <w:rStyle w:val="normaltextrun"/>
          <w:rFonts w:asciiTheme="minorHAnsi" w:hAnsiTheme="minorHAnsi" w:cstheme="minorHAnsi"/>
          <w:lang w:val="es-ES"/>
        </w:rPr>
        <w:t xml:space="preserve"> ISSH.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lang w:val="da-DK"/>
        </w:rPr>
        <w:t>Nuk pranohen në konkurim kandidatët që nuk plotësojnë kriteret e përcaktuara më lart.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Testimi me shkrim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30.09.2024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, 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>Intervista me gojë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do të zhvillohet në ambjentet e </w:t>
      </w:r>
      <w:r>
        <w:rPr>
          <w:rStyle w:val="normaltextrun"/>
          <w:rFonts w:asciiTheme="minorHAnsi" w:hAnsiTheme="minorHAnsi" w:cstheme="minorHAnsi"/>
          <w:lang w:val="da-DK"/>
        </w:rPr>
        <w:t>ISSH - së</w:t>
      </w:r>
      <w:r w:rsidRPr="008D3854">
        <w:rPr>
          <w:rStyle w:val="normaltextrun"/>
          <w:rFonts w:asciiTheme="minorHAnsi" w:hAnsiTheme="minorHAnsi" w:cstheme="minorHAnsi"/>
          <w:lang w:val="da-DK"/>
        </w:rPr>
        <w:t xml:space="preserve"> në datën</w:t>
      </w:r>
      <w:r w:rsidRPr="008D3854">
        <w:rPr>
          <w:rStyle w:val="normaltextrun"/>
          <w:rFonts w:asciiTheme="minorHAnsi" w:hAnsiTheme="minorHAnsi" w:cstheme="minorHAnsi"/>
          <w:b/>
          <w:bCs/>
          <w:lang w:val="da-DK"/>
        </w:rPr>
        <w:t xml:space="preserve"> 03.10.2024. ora 10:00</w:t>
      </w: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862BB1" w:rsidRPr="00655A87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b/>
          <w:lang w:val="it-IT"/>
        </w:rPr>
      </w:pPr>
    </w:p>
    <w:p w:rsidR="00862BB1" w:rsidRPr="008D3854" w:rsidRDefault="00862BB1" w:rsidP="00862BB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8D3854">
        <w:rPr>
          <w:rStyle w:val="eop"/>
          <w:rFonts w:asciiTheme="minorHAnsi" w:hAnsiTheme="minorHAnsi" w:cstheme="minorHAnsi"/>
        </w:rPr>
        <w:t> </w:t>
      </w:r>
    </w:p>
    <w:p w:rsidR="0078671D" w:rsidRDefault="004B3ACF"/>
    <w:sectPr w:rsidR="00786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4888"/>
    <w:multiLevelType w:val="hybridMultilevel"/>
    <w:tmpl w:val="B83C8D58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A29"/>
    <w:multiLevelType w:val="hybridMultilevel"/>
    <w:tmpl w:val="7E3405FE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01609"/>
    <w:multiLevelType w:val="hybridMultilevel"/>
    <w:tmpl w:val="2598A2F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56E4A"/>
    <w:multiLevelType w:val="hybridMultilevel"/>
    <w:tmpl w:val="BB203BD4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82E99"/>
    <w:multiLevelType w:val="hybridMultilevel"/>
    <w:tmpl w:val="9484125C"/>
    <w:lvl w:ilvl="0" w:tplc="B55286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32921"/>
    <w:multiLevelType w:val="hybridMultilevel"/>
    <w:tmpl w:val="622CB94C"/>
    <w:lvl w:ilvl="0" w:tplc="EE165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B1"/>
    <w:rsid w:val="000C48C9"/>
    <w:rsid w:val="004B3ACF"/>
    <w:rsid w:val="0056236D"/>
    <w:rsid w:val="00862BB1"/>
    <w:rsid w:val="008B78C2"/>
    <w:rsid w:val="00B23509"/>
    <w:rsid w:val="00B2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6E0B2-2BE8-44DB-AB3E-4513E270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862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2BB1"/>
  </w:style>
  <w:style w:type="character" w:customStyle="1" w:styleId="eop">
    <w:name w:val="eop"/>
    <w:basedOn w:val="DefaultParagraphFont"/>
    <w:rsid w:val="0086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Merita Zenelaj</dc:creator>
  <cp:keywords/>
  <dc:description/>
  <cp:lastModifiedBy>Merita Zenelaj</cp:lastModifiedBy>
  <cp:revision>5</cp:revision>
  <dcterms:created xsi:type="dcterms:W3CDTF">2024-09-12T15:21:00Z</dcterms:created>
  <dcterms:modified xsi:type="dcterms:W3CDTF">2024-09-12T15:59:00Z</dcterms:modified>
</cp:coreProperties>
</file>