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E7C240" w14:textId="77777777" w:rsidR="00114B11" w:rsidRPr="009D3B5F" w:rsidRDefault="00114B11" w:rsidP="009D3B5F">
      <w:pPr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9D3B5F">
        <w:rPr>
          <w:rFonts w:ascii="Times New Roman" w:hAnsi="Times New Roman" w:cs="Times New Roman"/>
          <w:b/>
          <w:sz w:val="28"/>
          <w:szCs w:val="28"/>
          <w:lang w:val="sq-AL"/>
        </w:rPr>
        <w:t xml:space="preserve">Instituti i Sigurimeve Shoqërore </w:t>
      </w:r>
      <w:r w:rsidR="002135AF" w:rsidRPr="009D3B5F">
        <w:rPr>
          <w:rFonts w:ascii="Times New Roman" w:hAnsi="Times New Roman" w:cs="Times New Roman"/>
          <w:b/>
          <w:sz w:val="28"/>
          <w:szCs w:val="28"/>
          <w:lang w:val="sq-AL"/>
        </w:rPr>
        <w:t>zhvilloi analizën vjetore për vitin 2024</w:t>
      </w:r>
    </w:p>
    <w:p w14:paraId="7D345789" w14:textId="77777777" w:rsidR="009D3B5F" w:rsidRPr="009D3B5F" w:rsidRDefault="009D3B5F" w:rsidP="002135AF">
      <w:pPr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14:paraId="4F13FD5F" w14:textId="6E9C4C9F" w:rsidR="00306037" w:rsidRPr="009D3B5F" w:rsidRDefault="00306037" w:rsidP="002135AF">
      <w:pPr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9D3B5F">
        <w:rPr>
          <w:rFonts w:ascii="Times New Roman" w:hAnsi="Times New Roman" w:cs="Times New Roman"/>
          <w:sz w:val="28"/>
          <w:szCs w:val="28"/>
          <w:lang w:val="sq-AL"/>
        </w:rPr>
        <w:t>Instituti i Siguri</w:t>
      </w:r>
      <w:bookmarkStart w:id="0" w:name="_GoBack"/>
      <w:bookmarkEnd w:id="0"/>
      <w:r w:rsidRPr="009D3B5F">
        <w:rPr>
          <w:rFonts w:ascii="Times New Roman" w:hAnsi="Times New Roman" w:cs="Times New Roman"/>
          <w:sz w:val="28"/>
          <w:szCs w:val="28"/>
          <w:lang w:val="sq-AL"/>
        </w:rPr>
        <w:t>meve Shoqërore zhvilloi në datë 4 mars analizën vjetore për vitin 2024, ku mori pjesë edhe zëvendësministrja e Ekonomisë, Kulturës dhe Inovacionit, znj. Olta Manjani.</w:t>
      </w:r>
    </w:p>
    <w:p w14:paraId="4CEC0379" w14:textId="42B4A1AE" w:rsidR="002135AF" w:rsidRDefault="00AC390A" w:rsidP="002135AF">
      <w:pPr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>
        <w:rPr>
          <w:rFonts w:ascii="Times New Roman" w:hAnsi="Times New Roman" w:cs="Times New Roman"/>
          <w:sz w:val="28"/>
          <w:szCs w:val="28"/>
          <w:lang w:val="sq-AL"/>
        </w:rPr>
        <w:t xml:space="preserve">ISSH </w:t>
      </w:r>
      <w:r w:rsidR="009D3B5F">
        <w:rPr>
          <w:rFonts w:ascii="Times New Roman" w:hAnsi="Times New Roman" w:cs="Times New Roman"/>
          <w:sz w:val="28"/>
          <w:szCs w:val="28"/>
          <w:lang w:val="sq-AL"/>
        </w:rPr>
        <w:t xml:space="preserve">vijon të ketë një </w:t>
      </w:r>
      <w:r w:rsidR="002135AF" w:rsidRPr="009D3B5F">
        <w:rPr>
          <w:rFonts w:ascii="Times New Roman" w:hAnsi="Times New Roman" w:cs="Times New Roman"/>
          <w:sz w:val="28"/>
          <w:szCs w:val="28"/>
          <w:lang w:val="sq-AL"/>
        </w:rPr>
        <w:t xml:space="preserve">performancë pozitive të të ardhurave, duke rikonfirmuar qëndrueshmëri dhe konsolidim fiskal. </w:t>
      </w:r>
    </w:p>
    <w:p w14:paraId="48ACC871" w14:textId="78B549B7" w:rsidR="009D3B5F" w:rsidRPr="009D3B5F" w:rsidRDefault="009D3B5F" w:rsidP="009D3B5F">
      <w:pPr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9D3B5F">
        <w:rPr>
          <w:rFonts w:ascii="Times New Roman" w:hAnsi="Times New Roman" w:cs="Times New Roman"/>
          <w:sz w:val="28"/>
          <w:szCs w:val="28"/>
          <w:lang w:val="sq-AL"/>
        </w:rPr>
        <w:t xml:space="preserve">Gjatë fjalës së saj, znj. Manjani e vuri theksin tek rritja e cilësisë së shërbimeve që ISSH ofron krahas rritjes së numrit të pensionistëve, tek sfida për rritjen e numrit të kontribuesve në sasi dhe cilësi, </w:t>
      </w:r>
      <w:r>
        <w:rPr>
          <w:rFonts w:ascii="Times New Roman" w:hAnsi="Times New Roman" w:cs="Times New Roman"/>
          <w:sz w:val="28"/>
          <w:szCs w:val="28"/>
          <w:lang w:val="sq-AL"/>
        </w:rPr>
        <w:t xml:space="preserve">si dhe </w:t>
      </w:r>
      <w:r w:rsidRPr="009D3B5F">
        <w:rPr>
          <w:rFonts w:ascii="Times New Roman" w:hAnsi="Times New Roman" w:cs="Times New Roman"/>
          <w:sz w:val="28"/>
          <w:szCs w:val="28"/>
          <w:lang w:val="sq-AL"/>
        </w:rPr>
        <w:t>tek qëndrueshmëria e skemës së sigurimeve shoqërore, si objektiva madhorë të qeverisë shqiptare per vitin 2025.</w:t>
      </w:r>
    </w:p>
    <w:p w14:paraId="154E0A42" w14:textId="394B405E" w:rsidR="002135AF" w:rsidRPr="009D3B5F" w:rsidRDefault="009D3B5F" w:rsidP="002135AF">
      <w:pPr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>
        <w:rPr>
          <w:rFonts w:ascii="Times New Roman" w:hAnsi="Times New Roman" w:cs="Times New Roman"/>
          <w:sz w:val="28"/>
          <w:szCs w:val="28"/>
          <w:lang w:val="sq-AL"/>
        </w:rPr>
        <w:t xml:space="preserve">Nga ana e tij, </w:t>
      </w:r>
      <w:r w:rsidR="002135AF" w:rsidRPr="009D3B5F">
        <w:rPr>
          <w:rFonts w:ascii="Times New Roman" w:hAnsi="Times New Roman" w:cs="Times New Roman"/>
          <w:sz w:val="28"/>
          <w:szCs w:val="28"/>
          <w:lang w:val="sq-AL"/>
        </w:rPr>
        <w:t>Drejtori i Përgjithshëm i ISSH-së z. Astrit Hado, tha se</w:t>
      </w:r>
      <w:r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2135AF" w:rsidRPr="009D3B5F">
        <w:rPr>
          <w:rFonts w:ascii="Times New Roman" w:hAnsi="Times New Roman" w:cs="Times New Roman"/>
          <w:sz w:val="28"/>
          <w:szCs w:val="28"/>
          <w:lang w:val="sq-AL"/>
        </w:rPr>
        <w:t>të ardhurat në total nga kontributet e sigurimeve shoqërore për vitin 2024 u realizuan në masën</w:t>
      </w:r>
      <w:r w:rsidR="0002127C" w:rsidRPr="009D3B5F">
        <w:rPr>
          <w:rFonts w:ascii="Times New Roman" w:hAnsi="Times New Roman" w:cs="Times New Roman"/>
          <w:sz w:val="28"/>
          <w:szCs w:val="28"/>
          <w:lang w:val="sq-AL"/>
        </w:rPr>
        <w:t xml:space="preserve"> 139</w:t>
      </w:r>
      <w:r w:rsidR="00BA41BF">
        <w:rPr>
          <w:rFonts w:ascii="Times New Roman" w:hAnsi="Times New Roman" w:cs="Times New Roman"/>
          <w:sz w:val="28"/>
          <w:szCs w:val="28"/>
          <w:lang w:val="sq-AL"/>
        </w:rPr>
        <w:t>.</w:t>
      </w:r>
      <w:r w:rsidR="005E321E" w:rsidRPr="009D3B5F">
        <w:rPr>
          <w:rFonts w:ascii="Times New Roman" w:hAnsi="Times New Roman" w:cs="Times New Roman"/>
          <w:sz w:val="28"/>
          <w:szCs w:val="28"/>
          <w:lang w:val="sq-AL"/>
        </w:rPr>
        <w:t>4 mili</w:t>
      </w:r>
      <w:r w:rsidR="00BA41BF">
        <w:rPr>
          <w:rFonts w:ascii="Times New Roman" w:hAnsi="Times New Roman" w:cs="Times New Roman"/>
          <w:sz w:val="28"/>
          <w:szCs w:val="28"/>
          <w:lang w:val="sq-AL"/>
        </w:rPr>
        <w:t>ard</w:t>
      </w:r>
      <w:r w:rsidR="005E321E" w:rsidRPr="009D3B5F">
        <w:rPr>
          <w:rFonts w:ascii="Times New Roman" w:hAnsi="Times New Roman" w:cs="Times New Roman"/>
          <w:sz w:val="28"/>
          <w:szCs w:val="28"/>
          <w:lang w:val="sq-AL"/>
        </w:rPr>
        <w:t xml:space="preserve">ë </w:t>
      </w:r>
      <w:r w:rsidR="002135AF" w:rsidRPr="009D3B5F">
        <w:rPr>
          <w:rFonts w:ascii="Times New Roman" w:hAnsi="Times New Roman" w:cs="Times New Roman"/>
          <w:sz w:val="28"/>
          <w:szCs w:val="28"/>
          <w:lang w:val="sq-AL"/>
        </w:rPr>
        <w:t>lekë ose 10</w:t>
      </w:r>
      <w:r w:rsidR="005E321E" w:rsidRPr="009D3B5F">
        <w:rPr>
          <w:rFonts w:ascii="Times New Roman" w:hAnsi="Times New Roman" w:cs="Times New Roman"/>
          <w:sz w:val="28"/>
          <w:szCs w:val="28"/>
          <w:lang w:val="sq-AL"/>
        </w:rPr>
        <w:t xml:space="preserve">2 </w:t>
      </w:r>
      <w:r w:rsidR="002135AF" w:rsidRPr="009D3B5F">
        <w:rPr>
          <w:rFonts w:ascii="Times New Roman" w:hAnsi="Times New Roman" w:cs="Times New Roman"/>
          <w:sz w:val="28"/>
          <w:szCs w:val="28"/>
          <w:lang w:val="sq-AL"/>
        </w:rPr>
        <w:t xml:space="preserve">%, me një tejkalim prej </w:t>
      </w:r>
      <w:r w:rsidR="005E321E" w:rsidRPr="009D3B5F">
        <w:rPr>
          <w:rFonts w:ascii="Times New Roman" w:hAnsi="Times New Roman" w:cs="Times New Roman"/>
          <w:sz w:val="28"/>
          <w:szCs w:val="28"/>
          <w:lang w:val="sq-AL"/>
        </w:rPr>
        <w:t>2</w:t>
      </w:r>
      <w:r w:rsidR="002135AF" w:rsidRPr="009D3B5F">
        <w:rPr>
          <w:rFonts w:ascii="Times New Roman" w:hAnsi="Times New Roman" w:cs="Times New Roman"/>
          <w:sz w:val="28"/>
          <w:szCs w:val="28"/>
          <w:lang w:val="sq-AL"/>
        </w:rPr>
        <w:t xml:space="preserve"> mili</w:t>
      </w:r>
      <w:r w:rsidR="00BA41BF">
        <w:rPr>
          <w:rFonts w:ascii="Times New Roman" w:hAnsi="Times New Roman" w:cs="Times New Roman"/>
          <w:sz w:val="28"/>
          <w:szCs w:val="28"/>
          <w:lang w:val="sq-AL"/>
        </w:rPr>
        <w:t>ard</w:t>
      </w:r>
      <w:r w:rsidR="002135AF" w:rsidRPr="009D3B5F">
        <w:rPr>
          <w:rFonts w:ascii="Times New Roman" w:hAnsi="Times New Roman" w:cs="Times New Roman"/>
          <w:sz w:val="28"/>
          <w:szCs w:val="28"/>
          <w:lang w:val="sq-AL"/>
        </w:rPr>
        <w:t xml:space="preserve">ë lekë, në krahasim me </w:t>
      </w:r>
      <w:r w:rsidR="005E321E" w:rsidRPr="009D3B5F">
        <w:rPr>
          <w:rFonts w:ascii="Times New Roman" w:hAnsi="Times New Roman" w:cs="Times New Roman"/>
          <w:sz w:val="28"/>
          <w:szCs w:val="28"/>
          <w:lang w:val="sq-AL"/>
        </w:rPr>
        <w:t>planin</w:t>
      </w:r>
      <w:r w:rsidR="002135AF" w:rsidRPr="009D3B5F">
        <w:rPr>
          <w:rFonts w:ascii="Times New Roman" w:hAnsi="Times New Roman" w:cs="Times New Roman"/>
          <w:sz w:val="28"/>
          <w:szCs w:val="28"/>
          <w:lang w:val="sq-AL"/>
        </w:rPr>
        <w:t>.</w:t>
      </w:r>
    </w:p>
    <w:p w14:paraId="6DEC3C86" w14:textId="356DE97E" w:rsidR="00131514" w:rsidRPr="009D3B5F" w:rsidRDefault="00131514" w:rsidP="002135AF">
      <w:pPr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9D3B5F">
        <w:rPr>
          <w:rFonts w:ascii="Times New Roman" w:hAnsi="Times New Roman" w:cs="Times New Roman"/>
          <w:sz w:val="28"/>
          <w:szCs w:val="28"/>
          <w:lang w:val="sq-AL"/>
        </w:rPr>
        <w:t>Numri i kontribuesve</w:t>
      </w:r>
      <w:r w:rsidR="001D1FF9" w:rsidRPr="009D3B5F">
        <w:rPr>
          <w:rFonts w:ascii="Times New Roman" w:hAnsi="Times New Roman" w:cs="Times New Roman"/>
          <w:sz w:val="28"/>
          <w:szCs w:val="28"/>
          <w:lang w:val="sq-AL"/>
        </w:rPr>
        <w:t xml:space="preserve"> p</w:t>
      </w:r>
      <w:r w:rsidR="005E321E" w:rsidRPr="009D3B5F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1D1FF9" w:rsidRPr="009D3B5F">
        <w:rPr>
          <w:rFonts w:ascii="Times New Roman" w:hAnsi="Times New Roman" w:cs="Times New Roman"/>
          <w:sz w:val="28"/>
          <w:szCs w:val="28"/>
          <w:lang w:val="sq-AL"/>
        </w:rPr>
        <w:t xml:space="preserve">r vitin 2024, </w:t>
      </w:r>
      <w:r w:rsidR="005E321E" w:rsidRPr="009D3B5F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1D1FF9" w:rsidRPr="009D3B5F">
        <w:rPr>
          <w:rFonts w:ascii="Times New Roman" w:hAnsi="Times New Roman" w:cs="Times New Roman"/>
          <w:sz w:val="28"/>
          <w:szCs w:val="28"/>
          <w:lang w:val="sq-AL"/>
        </w:rPr>
        <w:t>sht</w:t>
      </w:r>
      <w:r w:rsidR="005E321E" w:rsidRPr="009D3B5F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1D1FF9" w:rsidRPr="009D3B5F">
        <w:rPr>
          <w:rFonts w:ascii="Times New Roman" w:hAnsi="Times New Roman" w:cs="Times New Roman"/>
          <w:sz w:val="28"/>
          <w:szCs w:val="28"/>
          <w:lang w:val="sq-AL"/>
        </w:rPr>
        <w:t xml:space="preserve"> 844 mij</w:t>
      </w:r>
      <w:r w:rsidR="005E321E" w:rsidRPr="009D3B5F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1D1FF9" w:rsidRPr="009D3B5F">
        <w:rPr>
          <w:rFonts w:ascii="Times New Roman" w:hAnsi="Times New Roman" w:cs="Times New Roman"/>
          <w:sz w:val="28"/>
          <w:szCs w:val="28"/>
          <w:lang w:val="sq-AL"/>
        </w:rPr>
        <w:t xml:space="preserve"> persona</w:t>
      </w:r>
      <w:r w:rsidR="0068493E" w:rsidRPr="009D3B5F">
        <w:rPr>
          <w:rFonts w:ascii="Times New Roman" w:hAnsi="Times New Roman" w:cs="Times New Roman"/>
          <w:sz w:val="28"/>
          <w:szCs w:val="28"/>
          <w:lang w:val="sq-AL"/>
        </w:rPr>
        <w:t>,</w:t>
      </w:r>
      <w:r w:rsidR="001D1FF9" w:rsidRPr="009D3B5F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Pr="009D3B5F">
        <w:rPr>
          <w:rFonts w:ascii="Times New Roman" w:hAnsi="Times New Roman" w:cs="Times New Roman"/>
          <w:sz w:val="28"/>
          <w:szCs w:val="28"/>
          <w:lang w:val="sq-AL"/>
        </w:rPr>
        <w:t xml:space="preserve">me </w:t>
      </w:r>
      <w:r w:rsidR="001D1FF9" w:rsidRPr="009D3B5F">
        <w:rPr>
          <w:rFonts w:ascii="Times New Roman" w:hAnsi="Times New Roman" w:cs="Times New Roman"/>
          <w:sz w:val="28"/>
          <w:szCs w:val="28"/>
          <w:lang w:val="sq-AL"/>
        </w:rPr>
        <w:t>nj</w:t>
      </w:r>
      <w:r w:rsidR="005E321E" w:rsidRPr="009D3B5F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1D1FF9" w:rsidRPr="009D3B5F">
        <w:rPr>
          <w:rFonts w:ascii="Times New Roman" w:hAnsi="Times New Roman" w:cs="Times New Roman"/>
          <w:sz w:val="28"/>
          <w:szCs w:val="28"/>
          <w:lang w:val="sq-AL"/>
        </w:rPr>
        <w:t xml:space="preserve"> rritje prej </w:t>
      </w:r>
      <w:r w:rsidRPr="009D3B5F">
        <w:rPr>
          <w:rFonts w:ascii="Times New Roman" w:hAnsi="Times New Roman" w:cs="Times New Roman"/>
          <w:sz w:val="28"/>
          <w:szCs w:val="28"/>
          <w:lang w:val="sq-AL"/>
        </w:rPr>
        <w:t>2%, në krahasim me vitin 2023.</w:t>
      </w:r>
    </w:p>
    <w:p w14:paraId="1ADAC383" w14:textId="47648955" w:rsidR="001D1FF9" w:rsidRPr="009D3B5F" w:rsidRDefault="002135AF" w:rsidP="002135AF">
      <w:pPr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9D3B5F">
        <w:rPr>
          <w:rFonts w:ascii="Times New Roman" w:hAnsi="Times New Roman" w:cs="Times New Roman"/>
          <w:sz w:val="28"/>
          <w:szCs w:val="28"/>
          <w:lang w:val="sq-AL"/>
        </w:rPr>
        <w:t xml:space="preserve">Sistemi i sigurimeve shoqërore e mbylli vitin 2024 me një rezultat fiskal pozitiv me rreth </w:t>
      </w:r>
      <w:r w:rsidR="001D1FF9" w:rsidRPr="009D3B5F">
        <w:rPr>
          <w:rFonts w:ascii="Times New Roman" w:hAnsi="Times New Roman" w:cs="Times New Roman"/>
          <w:sz w:val="28"/>
          <w:szCs w:val="28"/>
          <w:lang w:val="sq-AL"/>
        </w:rPr>
        <w:t>2</w:t>
      </w:r>
      <w:r w:rsidR="00BA41BF">
        <w:rPr>
          <w:rFonts w:ascii="Times New Roman" w:hAnsi="Times New Roman" w:cs="Times New Roman"/>
          <w:sz w:val="28"/>
          <w:szCs w:val="28"/>
          <w:lang w:val="sq-AL"/>
        </w:rPr>
        <w:t>.3</w:t>
      </w:r>
      <w:r w:rsidRPr="009D3B5F">
        <w:rPr>
          <w:rFonts w:ascii="Times New Roman" w:hAnsi="Times New Roman" w:cs="Times New Roman"/>
          <w:sz w:val="28"/>
          <w:szCs w:val="28"/>
          <w:lang w:val="sq-AL"/>
        </w:rPr>
        <w:t xml:space="preserve"> mil</w:t>
      </w:r>
      <w:r w:rsidR="00BA41BF">
        <w:rPr>
          <w:rFonts w:ascii="Times New Roman" w:hAnsi="Times New Roman" w:cs="Times New Roman"/>
          <w:sz w:val="28"/>
          <w:szCs w:val="28"/>
          <w:lang w:val="sq-AL"/>
        </w:rPr>
        <w:t>iard</w:t>
      </w:r>
      <w:r w:rsidR="005E321E" w:rsidRPr="009D3B5F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D3B5F">
        <w:rPr>
          <w:rFonts w:ascii="Times New Roman" w:hAnsi="Times New Roman" w:cs="Times New Roman"/>
          <w:sz w:val="28"/>
          <w:szCs w:val="28"/>
          <w:lang w:val="sq-AL"/>
        </w:rPr>
        <w:t xml:space="preserve"> lekë</w:t>
      </w:r>
      <w:r w:rsidR="001D1FF9" w:rsidRPr="009D3B5F">
        <w:rPr>
          <w:rFonts w:ascii="Times New Roman" w:hAnsi="Times New Roman" w:cs="Times New Roman"/>
          <w:sz w:val="28"/>
          <w:szCs w:val="28"/>
          <w:lang w:val="sq-AL"/>
        </w:rPr>
        <w:t>, nga t</w:t>
      </w:r>
      <w:r w:rsidR="005E321E" w:rsidRPr="009D3B5F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1D1FF9" w:rsidRPr="009D3B5F">
        <w:rPr>
          <w:rFonts w:ascii="Times New Roman" w:hAnsi="Times New Roman" w:cs="Times New Roman"/>
          <w:sz w:val="28"/>
          <w:szCs w:val="28"/>
          <w:lang w:val="sq-AL"/>
        </w:rPr>
        <w:t xml:space="preserve"> cilat 2</w:t>
      </w:r>
      <w:r w:rsidR="00BA41BF">
        <w:rPr>
          <w:rFonts w:ascii="Times New Roman" w:hAnsi="Times New Roman" w:cs="Times New Roman"/>
          <w:sz w:val="28"/>
          <w:szCs w:val="28"/>
          <w:lang w:val="sq-AL"/>
        </w:rPr>
        <w:t>.1</w:t>
      </w:r>
      <w:r w:rsidR="001D1FF9" w:rsidRPr="009D3B5F">
        <w:rPr>
          <w:rFonts w:ascii="Times New Roman" w:hAnsi="Times New Roman" w:cs="Times New Roman"/>
          <w:sz w:val="28"/>
          <w:szCs w:val="28"/>
          <w:lang w:val="sq-AL"/>
        </w:rPr>
        <w:t xml:space="preserve"> mili</w:t>
      </w:r>
      <w:r w:rsidR="00BA41BF">
        <w:rPr>
          <w:rFonts w:ascii="Times New Roman" w:hAnsi="Times New Roman" w:cs="Times New Roman"/>
          <w:sz w:val="28"/>
          <w:szCs w:val="28"/>
          <w:lang w:val="sq-AL"/>
        </w:rPr>
        <w:t>ard</w:t>
      </w:r>
      <w:r w:rsidR="005E321E" w:rsidRPr="009D3B5F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1D1FF9" w:rsidRPr="009D3B5F">
        <w:rPr>
          <w:rFonts w:ascii="Times New Roman" w:hAnsi="Times New Roman" w:cs="Times New Roman"/>
          <w:sz w:val="28"/>
          <w:szCs w:val="28"/>
          <w:lang w:val="sq-AL"/>
        </w:rPr>
        <w:t xml:space="preserve"> lek</w:t>
      </w:r>
      <w:r w:rsidR="005E321E" w:rsidRPr="009D3B5F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1D1FF9" w:rsidRPr="009D3B5F">
        <w:rPr>
          <w:rFonts w:ascii="Times New Roman" w:hAnsi="Times New Roman" w:cs="Times New Roman"/>
          <w:sz w:val="28"/>
          <w:szCs w:val="28"/>
          <w:lang w:val="sq-AL"/>
        </w:rPr>
        <w:t xml:space="preserve"> vijn</w:t>
      </w:r>
      <w:r w:rsidR="005E321E" w:rsidRPr="009D3B5F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1D1FF9" w:rsidRPr="009D3B5F">
        <w:rPr>
          <w:rFonts w:ascii="Times New Roman" w:hAnsi="Times New Roman" w:cs="Times New Roman"/>
          <w:sz w:val="28"/>
          <w:szCs w:val="28"/>
          <w:lang w:val="sq-AL"/>
        </w:rPr>
        <w:t xml:space="preserve"> nga </w:t>
      </w:r>
      <w:r w:rsidRPr="009D3B5F">
        <w:rPr>
          <w:rFonts w:ascii="Times New Roman" w:hAnsi="Times New Roman" w:cs="Times New Roman"/>
          <w:sz w:val="28"/>
          <w:szCs w:val="28"/>
          <w:lang w:val="sq-AL"/>
        </w:rPr>
        <w:t>tejkalim</w:t>
      </w:r>
      <w:r w:rsidR="001D1FF9" w:rsidRPr="009D3B5F">
        <w:rPr>
          <w:rFonts w:ascii="Times New Roman" w:hAnsi="Times New Roman" w:cs="Times New Roman"/>
          <w:sz w:val="28"/>
          <w:szCs w:val="28"/>
          <w:lang w:val="sq-AL"/>
        </w:rPr>
        <w:t>i</w:t>
      </w:r>
      <w:r w:rsidRPr="009D3B5F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BA41BF">
        <w:rPr>
          <w:rFonts w:ascii="Times New Roman" w:hAnsi="Times New Roman" w:cs="Times New Roman"/>
          <w:sz w:val="28"/>
          <w:szCs w:val="28"/>
          <w:lang w:val="sq-AL"/>
        </w:rPr>
        <w:t>i</w:t>
      </w:r>
      <w:r w:rsidRPr="009D3B5F">
        <w:rPr>
          <w:rFonts w:ascii="Times New Roman" w:hAnsi="Times New Roman" w:cs="Times New Roman"/>
          <w:sz w:val="28"/>
          <w:szCs w:val="28"/>
          <w:lang w:val="sq-AL"/>
        </w:rPr>
        <w:t xml:space="preserve"> të ardhurave, </w:t>
      </w:r>
      <w:r w:rsidR="001D1FF9" w:rsidRPr="009D3B5F">
        <w:rPr>
          <w:rFonts w:ascii="Times New Roman" w:hAnsi="Times New Roman" w:cs="Times New Roman"/>
          <w:sz w:val="28"/>
          <w:szCs w:val="28"/>
          <w:lang w:val="sq-AL"/>
        </w:rPr>
        <w:t>pjesa tjet</w:t>
      </w:r>
      <w:r w:rsidR="005E321E" w:rsidRPr="009D3B5F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1D1FF9" w:rsidRPr="009D3B5F">
        <w:rPr>
          <w:rFonts w:ascii="Times New Roman" w:hAnsi="Times New Roman" w:cs="Times New Roman"/>
          <w:sz w:val="28"/>
          <w:szCs w:val="28"/>
          <w:lang w:val="sq-AL"/>
        </w:rPr>
        <w:t xml:space="preserve">r vjen nga mosrealizimi i shpenzimeve, prej </w:t>
      </w:r>
      <w:r w:rsidR="00BA41BF">
        <w:rPr>
          <w:rFonts w:ascii="Times New Roman" w:hAnsi="Times New Roman" w:cs="Times New Roman"/>
          <w:sz w:val="28"/>
          <w:szCs w:val="28"/>
          <w:lang w:val="sq-AL"/>
        </w:rPr>
        <w:t>0.2</w:t>
      </w:r>
      <w:r w:rsidR="001D1FF9" w:rsidRPr="009D3B5F">
        <w:rPr>
          <w:rFonts w:ascii="Times New Roman" w:hAnsi="Times New Roman" w:cs="Times New Roman"/>
          <w:sz w:val="28"/>
          <w:szCs w:val="28"/>
          <w:lang w:val="sq-AL"/>
        </w:rPr>
        <w:t xml:space="preserve"> mili</w:t>
      </w:r>
      <w:r w:rsidR="00BA41BF">
        <w:rPr>
          <w:rFonts w:ascii="Times New Roman" w:hAnsi="Times New Roman" w:cs="Times New Roman"/>
          <w:sz w:val="28"/>
          <w:szCs w:val="28"/>
          <w:lang w:val="sq-AL"/>
        </w:rPr>
        <w:t>ard</w:t>
      </w:r>
      <w:r w:rsidR="005E321E" w:rsidRPr="009D3B5F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1D1FF9" w:rsidRPr="009D3B5F">
        <w:rPr>
          <w:rFonts w:ascii="Times New Roman" w:hAnsi="Times New Roman" w:cs="Times New Roman"/>
          <w:sz w:val="28"/>
          <w:szCs w:val="28"/>
          <w:lang w:val="sq-AL"/>
        </w:rPr>
        <w:t xml:space="preserve"> lek</w:t>
      </w:r>
      <w:r w:rsidR="005E321E" w:rsidRPr="009D3B5F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1D1FF9" w:rsidRPr="009D3B5F">
        <w:rPr>
          <w:rFonts w:ascii="Times New Roman" w:hAnsi="Times New Roman" w:cs="Times New Roman"/>
          <w:sz w:val="28"/>
          <w:szCs w:val="28"/>
          <w:lang w:val="sq-AL"/>
        </w:rPr>
        <w:t>.</w:t>
      </w:r>
    </w:p>
    <w:p w14:paraId="558B428B" w14:textId="0D84B1E8" w:rsidR="00131514" w:rsidRPr="009D3B5F" w:rsidRDefault="006A7DB8" w:rsidP="002135AF">
      <w:pPr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9D3B5F">
        <w:rPr>
          <w:rFonts w:ascii="Times New Roman" w:hAnsi="Times New Roman" w:cs="Times New Roman"/>
          <w:sz w:val="28"/>
          <w:szCs w:val="28"/>
          <w:lang w:val="sq-AL"/>
        </w:rPr>
        <w:t>Rritja e t</w:t>
      </w:r>
      <w:r w:rsidR="00952861" w:rsidRPr="009D3B5F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D3B5F">
        <w:rPr>
          <w:rFonts w:ascii="Times New Roman" w:hAnsi="Times New Roman" w:cs="Times New Roman"/>
          <w:sz w:val="28"/>
          <w:szCs w:val="28"/>
          <w:lang w:val="sq-AL"/>
        </w:rPr>
        <w:t xml:space="preserve"> ardhurave, kryesisht p</w:t>
      </w:r>
      <w:r w:rsidR="00952861" w:rsidRPr="009D3B5F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D3B5F">
        <w:rPr>
          <w:rFonts w:ascii="Times New Roman" w:hAnsi="Times New Roman" w:cs="Times New Roman"/>
          <w:sz w:val="28"/>
          <w:szCs w:val="28"/>
          <w:lang w:val="sq-AL"/>
        </w:rPr>
        <w:t>r shkak t</w:t>
      </w:r>
      <w:r w:rsidR="00952861" w:rsidRPr="009D3B5F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D3B5F">
        <w:rPr>
          <w:rFonts w:ascii="Times New Roman" w:hAnsi="Times New Roman" w:cs="Times New Roman"/>
          <w:sz w:val="28"/>
          <w:szCs w:val="28"/>
          <w:lang w:val="sq-AL"/>
        </w:rPr>
        <w:t xml:space="preserve"> rritjes s</w:t>
      </w:r>
      <w:r w:rsidR="00952861" w:rsidRPr="009D3B5F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D3B5F">
        <w:rPr>
          <w:rFonts w:ascii="Times New Roman" w:hAnsi="Times New Roman" w:cs="Times New Roman"/>
          <w:sz w:val="28"/>
          <w:szCs w:val="28"/>
          <w:lang w:val="sq-AL"/>
        </w:rPr>
        <w:t xml:space="preserve"> pagave, ka ndikuar n</w:t>
      </w:r>
      <w:r w:rsidR="00952861" w:rsidRPr="009D3B5F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D3B5F">
        <w:rPr>
          <w:rFonts w:ascii="Times New Roman" w:hAnsi="Times New Roman" w:cs="Times New Roman"/>
          <w:sz w:val="28"/>
          <w:szCs w:val="28"/>
          <w:lang w:val="sq-AL"/>
        </w:rPr>
        <w:t xml:space="preserve"> uljen e deficitit t</w:t>
      </w:r>
      <w:r w:rsidR="00952861" w:rsidRPr="009D3B5F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D3B5F">
        <w:rPr>
          <w:rFonts w:ascii="Times New Roman" w:hAnsi="Times New Roman" w:cs="Times New Roman"/>
          <w:sz w:val="28"/>
          <w:szCs w:val="28"/>
          <w:lang w:val="sq-AL"/>
        </w:rPr>
        <w:t xml:space="preserve"> deg</w:t>
      </w:r>
      <w:r w:rsidR="00952861" w:rsidRPr="009D3B5F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D3B5F">
        <w:rPr>
          <w:rFonts w:ascii="Times New Roman" w:hAnsi="Times New Roman" w:cs="Times New Roman"/>
          <w:sz w:val="28"/>
          <w:szCs w:val="28"/>
          <w:lang w:val="sq-AL"/>
        </w:rPr>
        <w:t>s s</w:t>
      </w:r>
      <w:r w:rsidR="00952861" w:rsidRPr="009D3B5F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D3B5F">
        <w:rPr>
          <w:rFonts w:ascii="Times New Roman" w:hAnsi="Times New Roman" w:cs="Times New Roman"/>
          <w:sz w:val="28"/>
          <w:szCs w:val="28"/>
          <w:lang w:val="sq-AL"/>
        </w:rPr>
        <w:t xml:space="preserve"> pensioneve, i cili vazhdon t</w:t>
      </w:r>
      <w:r w:rsidR="00952861" w:rsidRPr="009D3B5F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D3B5F">
        <w:rPr>
          <w:rFonts w:ascii="Times New Roman" w:hAnsi="Times New Roman" w:cs="Times New Roman"/>
          <w:sz w:val="28"/>
          <w:szCs w:val="28"/>
          <w:lang w:val="sq-AL"/>
        </w:rPr>
        <w:t xml:space="preserve"> jet</w:t>
      </w:r>
      <w:r w:rsidR="00952861" w:rsidRPr="009D3B5F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D3B5F">
        <w:rPr>
          <w:rFonts w:ascii="Times New Roman" w:hAnsi="Times New Roman" w:cs="Times New Roman"/>
          <w:sz w:val="28"/>
          <w:szCs w:val="28"/>
          <w:lang w:val="sq-AL"/>
        </w:rPr>
        <w:t xml:space="preserve"> n</w:t>
      </w:r>
      <w:r w:rsidR="00952861" w:rsidRPr="009D3B5F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D3B5F">
        <w:rPr>
          <w:rFonts w:ascii="Times New Roman" w:hAnsi="Times New Roman" w:cs="Times New Roman"/>
          <w:sz w:val="28"/>
          <w:szCs w:val="28"/>
          <w:lang w:val="sq-AL"/>
        </w:rPr>
        <w:t>n vler</w:t>
      </w:r>
      <w:r w:rsidR="00952861" w:rsidRPr="009D3B5F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D3B5F">
        <w:rPr>
          <w:rFonts w:ascii="Times New Roman" w:hAnsi="Times New Roman" w:cs="Times New Roman"/>
          <w:sz w:val="28"/>
          <w:szCs w:val="28"/>
          <w:lang w:val="sq-AL"/>
        </w:rPr>
        <w:t>n</w:t>
      </w:r>
      <w:r w:rsidR="000402BC">
        <w:rPr>
          <w:rFonts w:ascii="Times New Roman" w:hAnsi="Times New Roman" w:cs="Times New Roman"/>
          <w:sz w:val="28"/>
          <w:szCs w:val="28"/>
          <w:lang w:val="sq-AL"/>
        </w:rPr>
        <w:t xml:space="preserve"> 1</w:t>
      </w:r>
      <w:r w:rsidRPr="009D3B5F">
        <w:rPr>
          <w:rFonts w:ascii="Times New Roman" w:hAnsi="Times New Roman" w:cs="Times New Roman"/>
          <w:sz w:val="28"/>
          <w:szCs w:val="28"/>
          <w:lang w:val="sq-AL"/>
        </w:rPr>
        <w:t xml:space="preserve"> % t</w:t>
      </w:r>
      <w:r w:rsidR="00952861" w:rsidRPr="009D3B5F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D3B5F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9D3B5F">
        <w:rPr>
          <w:rFonts w:ascii="Times New Roman" w:hAnsi="Times New Roman" w:cs="Times New Roman"/>
          <w:sz w:val="28"/>
          <w:szCs w:val="28"/>
          <w:lang w:val="sq-AL"/>
        </w:rPr>
        <w:t>PBB-së</w:t>
      </w:r>
      <w:r w:rsidRPr="009D3B5F">
        <w:rPr>
          <w:rFonts w:ascii="Times New Roman" w:hAnsi="Times New Roman" w:cs="Times New Roman"/>
          <w:sz w:val="28"/>
          <w:szCs w:val="28"/>
          <w:lang w:val="sq-AL"/>
        </w:rPr>
        <w:t>.</w:t>
      </w:r>
    </w:p>
    <w:p w14:paraId="5A84B30C" w14:textId="156B8E37" w:rsidR="002135AF" w:rsidRPr="009D3B5F" w:rsidRDefault="002135AF" w:rsidP="002135AF">
      <w:pPr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9D3B5F">
        <w:rPr>
          <w:rFonts w:ascii="Times New Roman" w:hAnsi="Times New Roman" w:cs="Times New Roman"/>
          <w:sz w:val="28"/>
          <w:szCs w:val="28"/>
          <w:lang w:val="sq-AL"/>
        </w:rPr>
        <w:t xml:space="preserve">Gjatë vitit 2024, numri i aplikimeve </w:t>
      </w:r>
      <w:r w:rsidR="009D3B5F">
        <w:rPr>
          <w:rFonts w:ascii="Times New Roman" w:hAnsi="Times New Roman" w:cs="Times New Roman"/>
          <w:sz w:val="28"/>
          <w:szCs w:val="28"/>
          <w:lang w:val="sq-AL"/>
        </w:rPr>
        <w:t xml:space="preserve">online </w:t>
      </w:r>
      <w:r w:rsidRPr="009D3B5F">
        <w:rPr>
          <w:rFonts w:ascii="Times New Roman" w:hAnsi="Times New Roman" w:cs="Times New Roman"/>
          <w:sz w:val="28"/>
          <w:szCs w:val="28"/>
          <w:lang w:val="sq-AL"/>
        </w:rPr>
        <w:t xml:space="preserve">të përpunuara </w:t>
      </w:r>
      <w:r w:rsidR="009D3B5F">
        <w:rPr>
          <w:rFonts w:ascii="Times New Roman" w:hAnsi="Times New Roman" w:cs="Times New Roman"/>
          <w:sz w:val="28"/>
          <w:szCs w:val="28"/>
          <w:lang w:val="sq-AL"/>
        </w:rPr>
        <w:t xml:space="preserve">arriti në </w:t>
      </w:r>
      <w:r w:rsidR="005E321E" w:rsidRPr="009D3B5F">
        <w:rPr>
          <w:rFonts w:ascii="Times New Roman" w:hAnsi="Times New Roman" w:cs="Times New Roman"/>
          <w:sz w:val="28"/>
          <w:szCs w:val="28"/>
          <w:lang w:val="sq-AL"/>
        </w:rPr>
        <w:t>402,</w:t>
      </w:r>
      <w:r w:rsidR="00107C39" w:rsidRPr="009D3B5F">
        <w:rPr>
          <w:rFonts w:ascii="Times New Roman" w:hAnsi="Times New Roman" w:cs="Times New Roman"/>
          <w:sz w:val="28"/>
          <w:szCs w:val="28"/>
          <w:lang w:val="sq-AL"/>
        </w:rPr>
        <w:t>502</w:t>
      </w:r>
      <w:r w:rsidRPr="009D3B5F">
        <w:rPr>
          <w:rFonts w:ascii="Times New Roman" w:hAnsi="Times New Roman" w:cs="Times New Roman"/>
          <w:sz w:val="28"/>
          <w:szCs w:val="28"/>
          <w:lang w:val="sq-AL"/>
        </w:rPr>
        <w:t xml:space="preserve"> aplikime</w:t>
      </w:r>
      <w:r w:rsidR="002921F1" w:rsidRPr="009D3B5F">
        <w:rPr>
          <w:rFonts w:ascii="Times New Roman" w:hAnsi="Times New Roman" w:cs="Times New Roman"/>
          <w:sz w:val="28"/>
          <w:szCs w:val="28"/>
          <w:lang w:val="sq-AL"/>
        </w:rPr>
        <w:t xml:space="preserve">, </w:t>
      </w:r>
      <w:r w:rsidRPr="009D3B5F">
        <w:rPr>
          <w:rFonts w:ascii="Times New Roman" w:hAnsi="Times New Roman" w:cs="Times New Roman"/>
          <w:sz w:val="28"/>
          <w:szCs w:val="28"/>
          <w:lang w:val="sq-AL"/>
        </w:rPr>
        <w:t xml:space="preserve">pa përfshirë ato shërbime që përfitohen automatikisht nga </w:t>
      </w:r>
      <w:r w:rsidR="009D3B5F">
        <w:rPr>
          <w:rFonts w:ascii="Times New Roman" w:hAnsi="Times New Roman" w:cs="Times New Roman"/>
          <w:sz w:val="28"/>
          <w:szCs w:val="28"/>
          <w:lang w:val="sq-AL"/>
        </w:rPr>
        <w:t xml:space="preserve">sistemi </w:t>
      </w:r>
      <w:r w:rsidRPr="009D3B5F">
        <w:rPr>
          <w:rFonts w:ascii="Times New Roman" w:hAnsi="Times New Roman" w:cs="Times New Roman"/>
          <w:sz w:val="28"/>
          <w:szCs w:val="28"/>
          <w:lang w:val="sq-AL"/>
        </w:rPr>
        <w:t>e-Albania. Në këtë mënyrë qytetarët kanë arritur të marrin më shumë shërbime, me cilësi dhe në kohë reale.</w:t>
      </w:r>
    </w:p>
    <w:p w14:paraId="2FD5CA6C" w14:textId="506CBAD3" w:rsidR="002135AF" w:rsidRPr="009D3B5F" w:rsidRDefault="002135AF" w:rsidP="002135AF">
      <w:pPr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9D3B5F">
        <w:rPr>
          <w:rFonts w:ascii="Times New Roman" w:hAnsi="Times New Roman" w:cs="Times New Roman"/>
          <w:sz w:val="28"/>
          <w:szCs w:val="28"/>
          <w:lang w:val="sq-AL"/>
        </w:rPr>
        <w:t xml:space="preserve">Drejtori i Përgjithshëm i ISSH-së, z. Astrit Hado, </w:t>
      </w:r>
      <w:r w:rsidR="007A2ED5" w:rsidRPr="009D3B5F">
        <w:rPr>
          <w:rFonts w:ascii="Times New Roman" w:hAnsi="Times New Roman" w:cs="Times New Roman"/>
          <w:sz w:val="28"/>
          <w:szCs w:val="28"/>
          <w:lang w:val="sq-AL"/>
        </w:rPr>
        <w:t>n</w:t>
      </w:r>
      <w:r w:rsidR="00010CCE" w:rsidRPr="009D3B5F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7A2ED5" w:rsidRPr="009D3B5F">
        <w:rPr>
          <w:rFonts w:ascii="Times New Roman" w:hAnsi="Times New Roman" w:cs="Times New Roman"/>
          <w:sz w:val="28"/>
          <w:szCs w:val="28"/>
          <w:lang w:val="sq-AL"/>
        </w:rPr>
        <w:t>nvizoi</w:t>
      </w:r>
      <w:r w:rsidR="009D3B5F">
        <w:rPr>
          <w:rFonts w:ascii="Times New Roman" w:hAnsi="Times New Roman" w:cs="Times New Roman"/>
          <w:sz w:val="28"/>
          <w:szCs w:val="28"/>
          <w:lang w:val="sq-AL"/>
        </w:rPr>
        <w:t xml:space="preserve"> gjithashtu edhe rëndësinë e </w:t>
      </w:r>
      <w:r w:rsidR="007A2ED5" w:rsidRPr="009D3B5F">
        <w:rPr>
          <w:rFonts w:ascii="Times New Roman" w:hAnsi="Times New Roman" w:cs="Times New Roman"/>
          <w:sz w:val="28"/>
          <w:szCs w:val="28"/>
          <w:lang w:val="sq-AL"/>
        </w:rPr>
        <w:t>rrit</w:t>
      </w:r>
      <w:r w:rsidR="00010CCE" w:rsidRPr="009D3B5F">
        <w:rPr>
          <w:rFonts w:ascii="Times New Roman" w:hAnsi="Times New Roman" w:cs="Times New Roman"/>
          <w:sz w:val="28"/>
          <w:szCs w:val="28"/>
          <w:lang w:val="sq-AL"/>
        </w:rPr>
        <w:t>je</w:t>
      </w:r>
      <w:r w:rsidR="009D3B5F">
        <w:rPr>
          <w:rFonts w:ascii="Times New Roman" w:hAnsi="Times New Roman" w:cs="Times New Roman"/>
          <w:sz w:val="28"/>
          <w:szCs w:val="28"/>
          <w:lang w:val="sq-AL"/>
        </w:rPr>
        <w:t xml:space="preserve">s së </w:t>
      </w:r>
      <w:r w:rsidR="007A2ED5" w:rsidRPr="009D3B5F">
        <w:rPr>
          <w:rFonts w:ascii="Times New Roman" w:hAnsi="Times New Roman" w:cs="Times New Roman"/>
          <w:sz w:val="28"/>
          <w:szCs w:val="28"/>
          <w:lang w:val="sq-AL"/>
        </w:rPr>
        <w:t>besimit t</w:t>
      </w:r>
      <w:r w:rsidR="00010CCE" w:rsidRPr="009D3B5F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7A2ED5" w:rsidRPr="009D3B5F">
        <w:rPr>
          <w:rFonts w:ascii="Times New Roman" w:hAnsi="Times New Roman" w:cs="Times New Roman"/>
          <w:sz w:val="28"/>
          <w:szCs w:val="28"/>
          <w:lang w:val="sq-AL"/>
        </w:rPr>
        <w:t xml:space="preserve"> qytetar</w:t>
      </w:r>
      <w:r w:rsidR="00010CCE" w:rsidRPr="009D3B5F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7A2ED5" w:rsidRPr="009D3B5F">
        <w:rPr>
          <w:rFonts w:ascii="Times New Roman" w:hAnsi="Times New Roman" w:cs="Times New Roman"/>
          <w:sz w:val="28"/>
          <w:szCs w:val="28"/>
          <w:lang w:val="sq-AL"/>
        </w:rPr>
        <w:t>ve ndaj skem</w:t>
      </w:r>
      <w:r w:rsidR="00010CCE" w:rsidRPr="009D3B5F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7A2ED5" w:rsidRPr="009D3B5F">
        <w:rPr>
          <w:rFonts w:ascii="Times New Roman" w:hAnsi="Times New Roman" w:cs="Times New Roman"/>
          <w:sz w:val="28"/>
          <w:szCs w:val="28"/>
          <w:lang w:val="sq-AL"/>
        </w:rPr>
        <w:t>s</w:t>
      </w:r>
      <w:r w:rsidR="009D3B5F">
        <w:rPr>
          <w:rFonts w:ascii="Times New Roman" w:hAnsi="Times New Roman" w:cs="Times New Roman"/>
          <w:sz w:val="28"/>
          <w:szCs w:val="28"/>
          <w:lang w:val="sq-AL"/>
        </w:rPr>
        <w:t>,</w:t>
      </w:r>
      <w:r w:rsidR="007A2ED5" w:rsidRPr="009D3B5F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010CCE" w:rsidRPr="009D3B5F">
        <w:rPr>
          <w:rFonts w:ascii="Times New Roman" w:hAnsi="Times New Roman" w:cs="Times New Roman"/>
          <w:sz w:val="28"/>
          <w:szCs w:val="28"/>
          <w:lang w:val="sq-AL"/>
        </w:rPr>
        <w:t>rritjen e transparencës</w:t>
      </w:r>
      <w:r w:rsidR="009D3B5F">
        <w:rPr>
          <w:rFonts w:ascii="Times New Roman" w:hAnsi="Times New Roman" w:cs="Times New Roman"/>
          <w:sz w:val="28"/>
          <w:szCs w:val="28"/>
          <w:lang w:val="sq-AL"/>
        </w:rPr>
        <w:t xml:space="preserve">, si dhe kërkoi angazhim të shtuar të strukturave për të bërë të mundur </w:t>
      </w:r>
      <w:r w:rsidR="00010CCE" w:rsidRPr="009D3B5F">
        <w:rPr>
          <w:rFonts w:ascii="Times New Roman" w:hAnsi="Times New Roman" w:cs="Times New Roman"/>
          <w:sz w:val="28"/>
          <w:szCs w:val="28"/>
          <w:lang w:val="sq-AL"/>
        </w:rPr>
        <w:t xml:space="preserve"> rritjen e numrit të kontribuesve dhe </w:t>
      </w:r>
      <w:r w:rsidR="009D3B5F">
        <w:rPr>
          <w:rFonts w:ascii="Times New Roman" w:hAnsi="Times New Roman" w:cs="Times New Roman"/>
          <w:sz w:val="28"/>
          <w:szCs w:val="28"/>
          <w:lang w:val="sq-AL"/>
        </w:rPr>
        <w:t xml:space="preserve">të </w:t>
      </w:r>
      <w:r w:rsidR="00010CCE" w:rsidRPr="009D3B5F">
        <w:rPr>
          <w:rFonts w:ascii="Times New Roman" w:hAnsi="Times New Roman" w:cs="Times New Roman"/>
          <w:sz w:val="28"/>
          <w:szCs w:val="28"/>
          <w:lang w:val="sq-AL"/>
        </w:rPr>
        <w:t>të ardhurave.</w:t>
      </w:r>
    </w:p>
    <w:p w14:paraId="5CCA8246" w14:textId="467F21A9" w:rsidR="00107C39" w:rsidRPr="009D3B5F" w:rsidRDefault="00B521B5" w:rsidP="006A7DB8">
      <w:pPr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9D3B5F">
        <w:rPr>
          <w:rFonts w:ascii="Times New Roman" w:hAnsi="Times New Roman" w:cs="Times New Roman"/>
          <w:sz w:val="28"/>
          <w:szCs w:val="28"/>
          <w:lang w:val="sq-AL"/>
        </w:rPr>
        <w:t>Instituti i Sigurimeve Shoq</w:t>
      </w:r>
      <w:r w:rsidR="00107C39" w:rsidRPr="009D3B5F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D3B5F">
        <w:rPr>
          <w:rFonts w:ascii="Times New Roman" w:hAnsi="Times New Roman" w:cs="Times New Roman"/>
          <w:sz w:val="28"/>
          <w:szCs w:val="28"/>
          <w:lang w:val="sq-AL"/>
        </w:rPr>
        <w:t>rore</w:t>
      </w:r>
      <w:r w:rsidR="009D3B5F">
        <w:rPr>
          <w:rFonts w:ascii="Times New Roman" w:hAnsi="Times New Roman" w:cs="Times New Roman"/>
          <w:sz w:val="28"/>
          <w:szCs w:val="28"/>
          <w:lang w:val="sq-AL"/>
        </w:rPr>
        <w:t xml:space="preserve"> edhe gjatë vitit 2025 mbetet i angazhuar </w:t>
      </w:r>
      <w:r w:rsidR="00107C39" w:rsidRPr="009D3B5F">
        <w:rPr>
          <w:rFonts w:ascii="Times New Roman" w:hAnsi="Times New Roman" w:cs="Times New Roman"/>
          <w:sz w:val="28"/>
          <w:szCs w:val="28"/>
          <w:lang w:val="sq-AL"/>
        </w:rPr>
        <w:t xml:space="preserve">të vijojë punën për rritjen e cilësisë së shërbimit ndaj qytetarëve, </w:t>
      </w:r>
      <w:r w:rsidRPr="009D3B5F">
        <w:rPr>
          <w:rFonts w:ascii="Times New Roman" w:hAnsi="Times New Roman" w:cs="Times New Roman"/>
          <w:sz w:val="28"/>
          <w:szCs w:val="28"/>
          <w:lang w:val="sq-AL"/>
        </w:rPr>
        <w:t>p</w:t>
      </w:r>
      <w:r w:rsidR="00107C39" w:rsidRPr="009D3B5F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D3B5F">
        <w:rPr>
          <w:rFonts w:ascii="Times New Roman" w:hAnsi="Times New Roman" w:cs="Times New Roman"/>
          <w:sz w:val="28"/>
          <w:szCs w:val="28"/>
          <w:lang w:val="sq-AL"/>
        </w:rPr>
        <w:t>r uljen e kohës së caktimit të pensioneve,</w:t>
      </w:r>
      <w:r w:rsidR="00107C39" w:rsidRPr="009D3B5F">
        <w:rPr>
          <w:rFonts w:ascii="Times New Roman" w:hAnsi="Times New Roman" w:cs="Times New Roman"/>
          <w:sz w:val="28"/>
          <w:szCs w:val="28"/>
          <w:lang w:val="sq-AL"/>
        </w:rPr>
        <w:t xml:space="preserve"> për</w:t>
      </w:r>
      <w:r w:rsidRPr="009D3B5F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107C39" w:rsidRPr="009D3B5F">
        <w:rPr>
          <w:rFonts w:ascii="Times New Roman" w:hAnsi="Times New Roman" w:cs="Times New Roman"/>
          <w:sz w:val="28"/>
          <w:szCs w:val="28"/>
          <w:lang w:val="sq-AL"/>
        </w:rPr>
        <w:t xml:space="preserve">lehtësimin e procedurave të transferimit të pensioneve në qendrat paguese, </w:t>
      </w:r>
      <w:r w:rsidR="009D3B5F">
        <w:rPr>
          <w:rFonts w:ascii="Times New Roman" w:hAnsi="Times New Roman" w:cs="Times New Roman"/>
          <w:sz w:val="28"/>
          <w:szCs w:val="28"/>
          <w:lang w:val="sq-AL"/>
        </w:rPr>
        <w:t xml:space="preserve">si dhe </w:t>
      </w:r>
      <w:r w:rsidR="00107C39" w:rsidRPr="009D3B5F">
        <w:rPr>
          <w:rFonts w:ascii="Times New Roman" w:hAnsi="Times New Roman" w:cs="Times New Roman"/>
          <w:sz w:val="28"/>
          <w:szCs w:val="28"/>
          <w:lang w:val="sq-AL"/>
        </w:rPr>
        <w:t>p</w:t>
      </w:r>
      <w:r w:rsidR="005E321E" w:rsidRPr="009D3B5F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107C39" w:rsidRPr="009D3B5F">
        <w:rPr>
          <w:rFonts w:ascii="Times New Roman" w:hAnsi="Times New Roman" w:cs="Times New Roman"/>
          <w:sz w:val="28"/>
          <w:szCs w:val="28"/>
          <w:lang w:val="sq-AL"/>
        </w:rPr>
        <w:t>r realizimin e programit t</w:t>
      </w:r>
      <w:r w:rsidR="005E321E" w:rsidRPr="009D3B5F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107C39" w:rsidRPr="009D3B5F">
        <w:rPr>
          <w:rFonts w:ascii="Times New Roman" w:hAnsi="Times New Roman" w:cs="Times New Roman"/>
          <w:sz w:val="28"/>
          <w:szCs w:val="28"/>
          <w:lang w:val="sq-AL"/>
        </w:rPr>
        <w:t xml:space="preserve"> t</w:t>
      </w:r>
      <w:r w:rsidR="005E321E" w:rsidRPr="009D3B5F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107C39" w:rsidRPr="009D3B5F">
        <w:rPr>
          <w:rFonts w:ascii="Times New Roman" w:hAnsi="Times New Roman" w:cs="Times New Roman"/>
          <w:sz w:val="28"/>
          <w:szCs w:val="28"/>
          <w:lang w:val="sq-AL"/>
        </w:rPr>
        <w:t xml:space="preserve"> ardhurave t</w:t>
      </w:r>
      <w:r w:rsidR="005E321E" w:rsidRPr="009D3B5F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107C39" w:rsidRPr="009D3B5F">
        <w:rPr>
          <w:rFonts w:ascii="Times New Roman" w:hAnsi="Times New Roman" w:cs="Times New Roman"/>
          <w:sz w:val="28"/>
          <w:szCs w:val="28"/>
          <w:lang w:val="sq-AL"/>
        </w:rPr>
        <w:t xml:space="preserve"> Fondit t</w:t>
      </w:r>
      <w:r w:rsidR="005E321E" w:rsidRPr="009D3B5F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107C39" w:rsidRPr="009D3B5F">
        <w:rPr>
          <w:rFonts w:ascii="Times New Roman" w:hAnsi="Times New Roman" w:cs="Times New Roman"/>
          <w:sz w:val="28"/>
          <w:szCs w:val="28"/>
          <w:lang w:val="sq-AL"/>
        </w:rPr>
        <w:t xml:space="preserve"> Sigurimeve Shoqërore.</w:t>
      </w:r>
    </w:p>
    <w:p w14:paraId="475E543E" w14:textId="30CA6ACD" w:rsidR="006A7DB8" w:rsidRPr="009D3B5F" w:rsidRDefault="009D3B5F" w:rsidP="009D3B5F">
      <w:pPr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>
        <w:rPr>
          <w:rFonts w:ascii="Times New Roman" w:hAnsi="Times New Roman" w:cs="Times New Roman"/>
          <w:sz w:val="28"/>
          <w:szCs w:val="28"/>
          <w:lang w:val="sq-AL"/>
        </w:rPr>
        <w:lastRenderedPageBreak/>
        <w:t>N</w:t>
      </w:r>
      <w:r w:rsidR="006A7DB8" w:rsidRPr="009D3B5F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5E321E" w:rsidRPr="009D3B5F">
        <w:rPr>
          <w:rFonts w:ascii="Times New Roman" w:hAnsi="Times New Roman" w:cs="Times New Roman"/>
          <w:sz w:val="28"/>
          <w:szCs w:val="28"/>
          <w:lang w:val="sq-AL"/>
        </w:rPr>
        <w:t xml:space="preserve"> bashk</w:t>
      </w:r>
      <w:r w:rsidR="006A7DB8" w:rsidRPr="009D3B5F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5E321E" w:rsidRPr="009D3B5F">
        <w:rPr>
          <w:rFonts w:ascii="Times New Roman" w:hAnsi="Times New Roman" w:cs="Times New Roman"/>
          <w:sz w:val="28"/>
          <w:szCs w:val="28"/>
          <w:lang w:val="sq-AL"/>
        </w:rPr>
        <w:t>punim me Bank</w:t>
      </w:r>
      <w:r w:rsidR="006A7DB8" w:rsidRPr="009D3B5F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5E321E" w:rsidRPr="009D3B5F">
        <w:rPr>
          <w:rFonts w:ascii="Times New Roman" w:hAnsi="Times New Roman" w:cs="Times New Roman"/>
          <w:sz w:val="28"/>
          <w:szCs w:val="28"/>
          <w:lang w:val="sq-AL"/>
        </w:rPr>
        <w:t>n Bot</w:t>
      </w:r>
      <w:r w:rsidR="006A7DB8" w:rsidRPr="009D3B5F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5E321E" w:rsidRPr="009D3B5F">
        <w:rPr>
          <w:rFonts w:ascii="Times New Roman" w:hAnsi="Times New Roman" w:cs="Times New Roman"/>
          <w:sz w:val="28"/>
          <w:szCs w:val="28"/>
          <w:lang w:val="sq-AL"/>
        </w:rPr>
        <w:t>rore, Ministrin</w:t>
      </w:r>
      <w:r w:rsidR="006A7DB8" w:rsidRPr="009D3B5F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5E321E" w:rsidRPr="009D3B5F">
        <w:rPr>
          <w:rFonts w:ascii="Times New Roman" w:hAnsi="Times New Roman" w:cs="Times New Roman"/>
          <w:sz w:val="28"/>
          <w:szCs w:val="28"/>
          <w:lang w:val="sq-AL"/>
        </w:rPr>
        <w:t xml:space="preserve"> e Ekonomis</w:t>
      </w:r>
      <w:r w:rsidR="0002127C" w:rsidRPr="009D3B5F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5E321E" w:rsidRPr="009D3B5F">
        <w:rPr>
          <w:rFonts w:ascii="Times New Roman" w:hAnsi="Times New Roman" w:cs="Times New Roman"/>
          <w:sz w:val="28"/>
          <w:szCs w:val="28"/>
          <w:lang w:val="sq-AL"/>
        </w:rPr>
        <w:t>, Kultur</w:t>
      </w:r>
      <w:r w:rsidR="006A7DB8" w:rsidRPr="009D3B5F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5E321E" w:rsidRPr="009D3B5F">
        <w:rPr>
          <w:rFonts w:ascii="Times New Roman" w:hAnsi="Times New Roman" w:cs="Times New Roman"/>
          <w:sz w:val="28"/>
          <w:szCs w:val="28"/>
          <w:lang w:val="sq-AL"/>
        </w:rPr>
        <w:t>s e Inovacionit dhe Ministrin</w:t>
      </w:r>
      <w:r w:rsidR="006A7DB8" w:rsidRPr="009D3B5F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5E321E" w:rsidRPr="009D3B5F">
        <w:rPr>
          <w:rFonts w:ascii="Times New Roman" w:hAnsi="Times New Roman" w:cs="Times New Roman"/>
          <w:sz w:val="28"/>
          <w:szCs w:val="28"/>
          <w:lang w:val="sq-AL"/>
        </w:rPr>
        <w:t xml:space="preserve"> e Financave, po puno</w:t>
      </w:r>
      <w:r>
        <w:rPr>
          <w:rFonts w:ascii="Times New Roman" w:hAnsi="Times New Roman" w:cs="Times New Roman"/>
          <w:sz w:val="28"/>
          <w:szCs w:val="28"/>
          <w:lang w:val="sq-AL"/>
        </w:rPr>
        <w:t xml:space="preserve">het </w:t>
      </w:r>
      <w:r w:rsidR="005E321E" w:rsidRPr="009D3B5F">
        <w:rPr>
          <w:rFonts w:ascii="Times New Roman" w:hAnsi="Times New Roman" w:cs="Times New Roman"/>
          <w:sz w:val="28"/>
          <w:szCs w:val="28"/>
          <w:lang w:val="sq-AL"/>
        </w:rPr>
        <w:t>p</w:t>
      </w:r>
      <w:r w:rsidR="006A7DB8" w:rsidRPr="009D3B5F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5E321E" w:rsidRPr="009D3B5F">
        <w:rPr>
          <w:rFonts w:ascii="Times New Roman" w:hAnsi="Times New Roman" w:cs="Times New Roman"/>
          <w:sz w:val="28"/>
          <w:szCs w:val="28"/>
          <w:lang w:val="sq-AL"/>
        </w:rPr>
        <w:t>r reformimin e sistemit t</w:t>
      </w:r>
      <w:r w:rsidR="006A7DB8" w:rsidRPr="009D3B5F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5E321E" w:rsidRPr="009D3B5F">
        <w:rPr>
          <w:rFonts w:ascii="Times New Roman" w:hAnsi="Times New Roman" w:cs="Times New Roman"/>
          <w:sz w:val="28"/>
          <w:szCs w:val="28"/>
          <w:lang w:val="sq-AL"/>
        </w:rPr>
        <w:t xml:space="preserve"> sigurimeve shoq</w:t>
      </w:r>
      <w:r w:rsidR="006A7DB8" w:rsidRPr="009D3B5F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5E321E" w:rsidRPr="009D3B5F">
        <w:rPr>
          <w:rFonts w:ascii="Times New Roman" w:hAnsi="Times New Roman" w:cs="Times New Roman"/>
          <w:sz w:val="28"/>
          <w:szCs w:val="28"/>
          <w:lang w:val="sq-AL"/>
        </w:rPr>
        <w:t>rore n</w:t>
      </w:r>
      <w:r w:rsidR="006A7DB8" w:rsidRPr="009D3B5F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5E321E" w:rsidRPr="009D3B5F">
        <w:rPr>
          <w:rFonts w:ascii="Times New Roman" w:hAnsi="Times New Roman" w:cs="Times New Roman"/>
          <w:sz w:val="28"/>
          <w:szCs w:val="28"/>
          <w:lang w:val="sq-AL"/>
        </w:rPr>
        <w:t xml:space="preserve"> funksion t</w:t>
      </w:r>
      <w:r w:rsidR="006A7DB8" w:rsidRPr="009D3B5F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5E321E" w:rsidRPr="009D3B5F">
        <w:rPr>
          <w:rFonts w:ascii="Times New Roman" w:hAnsi="Times New Roman" w:cs="Times New Roman"/>
          <w:sz w:val="28"/>
          <w:szCs w:val="28"/>
          <w:lang w:val="sq-AL"/>
        </w:rPr>
        <w:t xml:space="preserve"> perspektiv</w:t>
      </w:r>
      <w:r w:rsidR="006A7DB8" w:rsidRPr="009D3B5F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5E321E" w:rsidRPr="009D3B5F">
        <w:rPr>
          <w:rFonts w:ascii="Times New Roman" w:hAnsi="Times New Roman" w:cs="Times New Roman"/>
          <w:sz w:val="28"/>
          <w:szCs w:val="28"/>
          <w:lang w:val="sq-AL"/>
        </w:rPr>
        <w:t>s afatgjat</w:t>
      </w:r>
      <w:r w:rsidR="006A7DB8" w:rsidRPr="009D3B5F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5E321E" w:rsidRPr="009D3B5F">
        <w:rPr>
          <w:rFonts w:ascii="Times New Roman" w:hAnsi="Times New Roman" w:cs="Times New Roman"/>
          <w:sz w:val="28"/>
          <w:szCs w:val="28"/>
          <w:lang w:val="sq-AL"/>
        </w:rPr>
        <w:t xml:space="preserve"> t</w:t>
      </w:r>
      <w:r w:rsidR="006A7DB8" w:rsidRPr="009D3B5F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5E321E" w:rsidRPr="009D3B5F">
        <w:rPr>
          <w:rFonts w:ascii="Times New Roman" w:hAnsi="Times New Roman" w:cs="Times New Roman"/>
          <w:sz w:val="28"/>
          <w:szCs w:val="28"/>
          <w:lang w:val="sq-AL"/>
        </w:rPr>
        <w:t xml:space="preserve"> sistemit dhe n</w:t>
      </w:r>
      <w:r w:rsidR="006A7DB8" w:rsidRPr="009D3B5F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5E321E" w:rsidRPr="009D3B5F">
        <w:rPr>
          <w:rFonts w:ascii="Times New Roman" w:hAnsi="Times New Roman" w:cs="Times New Roman"/>
          <w:sz w:val="28"/>
          <w:szCs w:val="28"/>
          <w:lang w:val="sq-AL"/>
        </w:rPr>
        <w:t xml:space="preserve"> funksion t</w:t>
      </w:r>
      <w:r w:rsidR="006A7DB8" w:rsidRPr="009D3B5F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5E321E" w:rsidRPr="009D3B5F">
        <w:rPr>
          <w:rFonts w:ascii="Times New Roman" w:hAnsi="Times New Roman" w:cs="Times New Roman"/>
          <w:sz w:val="28"/>
          <w:szCs w:val="28"/>
          <w:lang w:val="sq-AL"/>
        </w:rPr>
        <w:t xml:space="preserve"> ndryshimeve demografike, duke patur n</w:t>
      </w:r>
      <w:r w:rsidR="006A7DB8" w:rsidRPr="009D3B5F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5E321E" w:rsidRPr="009D3B5F">
        <w:rPr>
          <w:rFonts w:ascii="Times New Roman" w:hAnsi="Times New Roman" w:cs="Times New Roman"/>
          <w:sz w:val="28"/>
          <w:szCs w:val="28"/>
          <w:lang w:val="sq-AL"/>
        </w:rPr>
        <w:t xml:space="preserve"> qend</w:t>
      </w:r>
      <w:r w:rsidR="006A7DB8" w:rsidRPr="009D3B5F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5E321E" w:rsidRPr="009D3B5F">
        <w:rPr>
          <w:rFonts w:ascii="Times New Roman" w:hAnsi="Times New Roman" w:cs="Times New Roman"/>
          <w:sz w:val="28"/>
          <w:szCs w:val="28"/>
          <w:lang w:val="sq-AL"/>
        </w:rPr>
        <w:t>r t</w:t>
      </w:r>
      <w:r w:rsidR="006A7DB8" w:rsidRPr="009D3B5F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5E321E" w:rsidRPr="009D3B5F">
        <w:rPr>
          <w:rFonts w:ascii="Times New Roman" w:hAnsi="Times New Roman" w:cs="Times New Roman"/>
          <w:sz w:val="28"/>
          <w:szCs w:val="28"/>
          <w:lang w:val="sq-AL"/>
        </w:rPr>
        <w:t xml:space="preserve"> v</w:t>
      </w:r>
      <w:r w:rsidR="006A7DB8" w:rsidRPr="009D3B5F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5E321E" w:rsidRPr="009D3B5F">
        <w:rPr>
          <w:rFonts w:ascii="Times New Roman" w:hAnsi="Times New Roman" w:cs="Times New Roman"/>
          <w:sz w:val="28"/>
          <w:szCs w:val="28"/>
          <w:lang w:val="sq-AL"/>
        </w:rPr>
        <w:t>mendjes rritjen e t</w:t>
      </w:r>
      <w:r w:rsidR="006A7DB8" w:rsidRPr="009D3B5F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5E321E" w:rsidRPr="009D3B5F">
        <w:rPr>
          <w:rFonts w:ascii="Times New Roman" w:hAnsi="Times New Roman" w:cs="Times New Roman"/>
          <w:sz w:val="28"/>
          <w:szCs w:val="28"/>
          <w:lang w:val="sq-AL"/>
        </w:rPr>
        <w:t xml:space="preserve"> ardhurave t</w:t>
      </w:r>
      <w:r w:rsidR="006A7DB8" w:rsidRPr="009D3B5F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5E321E" w:rsidRPr="009D3B5F">
        <w:rPr>
          <w:rFonts w:ascii="Times New Roman" w:hAnsi="Times New Roman" w:cs="Times New Roman"/>
          <w:sz w:val="28"/>
          <w:szCs w:val="28"/>
          <w:lang w:val="sq-AL"/>
        </w:rPr>
        <w:t xml:space="preserve"> pensionist</w:t>
      </w:r>
      <w:r w:rsidR="006A7DB8" w:rsidRPr="009D3B5F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5E321E" w:rsidRPr="009D3B5F">
        <w:rPr>
          <w:rFonts w:ascii="Times New Roman" w:hAnsi="Times New Roman" w:cs="Times New Roman"/>
          <w:sz w:val="28"/>
          <w:szCs w:val="28"/>
          <w:lang w:val="sq-AL"/>
        </w:rPr>
        <w:t>ve, pun</w:t>
      </w:r>
      <w:r w:rsidR="006A7DB8" w:rsidRPr="009D3B5F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5E321E" w:rsidRPr="009D3B5F">
        <w:rPr>
          <w:rFonts w:ascii="Times New Roman" w:hAnsi="Times New Roman" w:cs="Times New Roman"/>
          <w:sz w:val="28"/>
          <w:szCs w:val="28"/>
          <w:lang w:val="sq-AL"/>
        </w:rPr>
        <w:t xml:space="preserve"> e cila ka filluar qysh n</w:t>
      </w:r>
      <w:r w:rsidR="006A7DB8" w:rsidRPr="009D3B5F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5E321E" w:rsidRPr="009D3B5F">
        <w:rPr>
          <w:rFonts w:ascii="Times New Roman" w:hAnsi="Times New Roman" w:cs="Times New Roman"/>
          <w:sz w:val="28"/>
          <w:szCs w:val="28"/>
          <w:lang w:val="sq-AL"/>
        </w:rPr>
        <w:t xml:space="preserve"> vitin 2024, n</w:t>
      </w:r>
      <w:r w:rsidR="006A7DB8" w:rsidRPr="009D3B5F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5E321E" w:rsidRPr="009D3B5F">
        <w:rPr>
          <w:rFonts w:ascii="Times New Roman" w:hAnsi="Times New Roman" w:cs="Times New Roman"/>
          <w:sz w:val="28"/>
          <w:szCs w:val="28"/>
          <w:lang w:val="sq-AL"/>
        </w:rPr>
        <w:t>p</w:t>
      </w:r>
      <w:r w:rsidR="006A7DB8" w:rsidRPr="009D3B5F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5E321E" w:rsidRPr="009D3B5F">
        <w:rPr>
          <w:rFonts w:ascii="Times New Roman" w:hAnsi="Times New Roman" w:cs="Times New Roman"/>
          <w:sz w:val="28"/>
          <w:szCs w:val="28"/>
          <w:lang w:val="sq-AL"/>
        </w:rPr>
        <w:t>rmjet dh</w:t>
      </w:r>
      <w:r w:rsidR="006A7DB8" w:rsidRPr="009D3B5F">
        <w:rPr>
          <w:rFonts w:ascii="Times New Roman" w:hAnsi="Times New Roman" w:cs="Times New Roman"/>
          <w:sz w:val="28"/>
          <w:szCs w:val="28"/>
          <w:lang w:val="sq-AL"/>
        </w:rPr>
        <w:t>ënies së bonuseve t</w:t>
      </w:r>
      <w:r w:rsidR="00AC390A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6A7DB8" w:rsidRPr="009D3B5F">
        <w:rPr>
          <w:rFonts w:ascii="Times New Roman" w:hAnsi="Times New Roman" w:cs="Times New Roman"/>
          <w:sz w:val="28"/>
          <w:szCs w:val="28"/>
          <w:lang w:val="sq-AL"/>
        </w:rPr>
        <w:t xml:space="preserve"> fundvitit, e cila këtë vit u dha në masën 15 mijë lek</w:t>
      </w:r>
      <w:r w:rsidR="0002127C" w:rsidRPr="009D3B5F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6A7DB8" w:rsidRPr="009D3B5F">
        <w:rPr>
          <w:rFonts w:ascii="Times New Roman" w:hAnsi="Times New Roman" w:cs="Times New Roman"/>
          <w:sz w:val="28"/>
          <w:szCs w:val="28"/>
          <w:lang w:val="sq-AL"/>
        </w:rPr>
        <w:t xml:space="preserve"> dhe 10 mijë lekë</w:t>
      </w:r>
      <w:r w:rsidR="00AC390A">
        <w:rPr>
          <w:rFonts w:ascii="Times New Roman" w:hAnsi="Times New Roman" w:cs="Times New Roman"/>
          <w:sz w:val="28"/>
          <w:szCs w:val="28"/>
          <w:lang w:val="sq-AL"/>
        </w:rPr>
        <w:t>,</w:t>
      </w:r>
      <w:r w:rsidR="006A7DB8" w:rsidRPr="009D3B5F">
        <w:rPr>
          <w:rFonts w:ascii="Times New Roman" w:hAnsi="Times New Roman" w:cs="Times New Roman"/>
          <w:sz w:val="28"/>
          <w:szCs w:val="28"/>
          <w:lang w:val="sq-AL"/>
        </w:rPr>
        <w:t xml:space="preserve"> në varësi të të ardhurave të pensionistëve.</w:t>
      </w:r>
      <w:r>
        <w:rPr>
          <w:rFonts w:ascii="Times New Roman" w:hAnsi="Times New Roman" w:cs="Times New Roman"/>
          <w:sz w:val="28"/>
          <w:szCs w:val="28"/>
          <w:lang w:val="sq-AL"/>
        </w:rPr>
        <w:t xml:space="preserve"> Dhënia e bonuseve për pensionistët do </w:t>
      </w:r>
      <w:r w:rsidR="006A7DB8" w:rsidRPr="009D3B5F">
        <w:rPr>
          <w:rFonts w:ascii="Times New Roman" w:hAnsi="Times New Roman" w:cs="Times New Roman"/>
          <w:sz w:val="28"/>
          <w:szCs w:val="28"/>
          <w:lang w:val="sq-AL"/>
        </w:rPr>
        <w:t>të vijojë edhe për vitin 2025</w:t>
      </w:r>
      <w:r>
        <w:rPr>
          <w:rFonts w:ascii="Times New Roman" w:hAnsi="Times New Roman" w:cs="Times New Roman"/>
          <w:sz w:val="28"/>
          <w:szCs w:val="28"/>
          <w:lang w:val="sq-AL"/>
        </w:rPr>
        <w:t>, sipas parashikimeve përkatëse buxhetore.</w:t>
      </w:r>
    </w:p>
    <w:sectPr w:rsidR="006A7DB8" w:rsidRPr="009D3B5F" w:rsidSect="0002127C">
      <w:pgSz w:w="12240" w:h="15840"/>
      <w:pgMar w:top="720" w:right="108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037"/>
    <w:rsid w:val="00010CCE"/>
    <w:rsid w:val="0002127C"/>
    <w:rsid w:val="000402BC"/>
    <w:rsid w:val="00107C39"/>
    <w:rsid w:val="00114B11"/>
    <w:rsid w:val="00131514"/>
    <w:rsid w:val="001D1FF9"/>
    <w:rsid w:val="001E12E7"/>
    <w:rsid w:val="002135AF"/>
    <w:rsid w:val="00260806"/>
    <w:rsid w:val="002921F1"/>
    <w:rsid w:val="00306037"/>
    <w:rsid w:val="0056236D"/>
    <w:rsid w:val="005E321E"/>
    <w:rsid w:val="0068493E"/>
    <w:rsid w:val="006A7DB8"/>
    <w:rsid w:val="007A2ED5"/>
    <w:rsid w:val="008133B6"/>
    <w:rsid w:val="00857868"/>
    <w:rsid w:val="00952861"/>
    <w:rsid w:val="009D3B5F"/>
    <w:rsid w:val="00AC390A"/>
    <w:rsid w:val="00B23509"/>
    <w:rsid w:val="00B521B5"/>
    <w:rsid w:val="00BA41BF"/>
    <w:rsid w:val="00D1253D"/>
    <w:rsid w:val="00D87464"/>
    <w:rsid w:val="00E80450"/>
    <w:rsid w:val="00F4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B8F99"/>
  <w15:chartTrackingRefBased/>
  <w15:docId w15:val="{B3427232-9498-45F8-842B-A6FACC643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06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135A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7D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D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3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Merita Zenelaj</dc:creator>
  <cp:keywords/>
  <dc:description/>
  <cp:lastModifiedBy>Merita Zenelaj</cp:lastModifiedBy>
  <cp:revision>5</cp:revision>
  <cp:lastPrinted>2025-03-05T10:14:00Z</cp:lastPrinted>
  <dcterms:created xsi:type="dcterms:W3CDTF">2025-03-05T10:09:00Z</dcterms:created>
  <dcterms:modified xsi:type="dcterms:W3CDTF">2025-03-05T10:47:00Z</dcterms:modified>
</cp:coreProperties>
</file>